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6BC0F" w14:textId="77777777" w:rsidR="002746A9" w:rsidRDefault="002746A9"/>
    <w:p w14:paraId="5E34BF0E" w14:textId="77777777" w:rsidR="003B44F0" w:rsidRPr="003B44F0" w:rsidRDefault="003B44F0" w:rsidP="003B44F0">
      <w:pPr>
        <w:spacing w:after="0" w:line="276" w:lineRule="auto"/>
        <w:jc w:val="both"/>
        <w:rPr>
          <w:rFonts w:ascii="Calibri Light" w:hAnsi="Calibri Light" w:cs="Calibri Light"/>
          <w:b/>
          <w:lang w:eastAsia="en-US"/>
        </w:rPr>
      </w:pPr>
      <w:bookmarkStart w:id="0" w:name="_Hlk176257394"/>
      <w:bookmarkEnd w:id="0"/>
      <w:r w:rsidRPr="003B44F0">
        <w:rPr>
          <w:rFonts w:ascii="Calibri Light" w:hAnsi="Calibri Light" w:cs="Calibri Light"/>
          <w:b/>
          <w:lang w:eastAsia="en-US"/>
        </w:rPr>
        <w:t xml:space="preserve">For more information: </w:t>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b/>
          <w:lang w:eastAsia="en-US"/>
        </w:rPr>
        <w:tab/>
        <w:t xml:space="preserve">           </w:t>
      </w:r>
      <w:r w:rsidRPr="003B44F0">
        <w:rPr>
          <w:rFonts w:ascii="Calibri Light" w:hAnsi="Calibri Light" w:cs="Calibri Light"/>
          <w:b/>
          <w:lang w:eastAsia="en-US"/>
        </w:rPr>
        <w:tab/>
        <w:t>Press Release</w:t>
      </w:r>
    </w:p>
    <w:p w14:paraId="289276F8" w14:textId="77777777" w:rsidR="003B44F0" w:rsidRPr="003B44F0" w:rsidRDefault="003B44F0" w:rsidP="003B44F0">
      <w:pPr>
        <w:spacing w:after="0" w:line="276" w:lineRule="auto"/>
        <w:jc w:val="both"/>
        <w:rPr>
          <w:rFonts w:ascii="Calibri Light" w:hAnsi="Calibri Light" w:cs="Calibri Light"/>
          <w:lang w:val="en-GB" w:eastAsia="en-US"/>
        </w:rPr>
      </w:pPr>
      <w:bookmarkStart w:id="1" w:name="_Hlt442519881"/>
      <w:bookmarkEnd w:id="1"/>
      <w:r w:rsidRPr="003B44F0">
        <w:rPr>
          <w:rFonts w:ascii="Calibri Light" w:hAnsi="Calibri Light" w:cs="Calibri Light"/>
          <w:b/>
          <w:lang w:eastAsia="en-US"/>
        </w:rPr>
        <w:t xml:space="preserve">WaveMotion  </w:t>
      </w:r>
      <w:r w:rsidRPr="003B44F0">
        <w:rPr>
          <w:rFonts w:ascii="Calibri Light" w:hAnsi="Calibri Light" w:cs="Calibri Light"/>
          <w:b/>
          <w:lang w:val="en-GB" w:eastAsia="en-US"/>
        </w:rPr>
        <w:t>S</w:t>
      </w:r>
      <w:r w:rsidRPr="003B44F0">
        <w:rPr>
          <w:rFonts w:ascii="Calibri Light" w:hAnsi="Calibri Light" w:cs="Calibri Light"/>
          <w:b/>
          <w:lang w:eastAsia="en-US"/>
        </w:rPr>
        <w:t>.</w:t>
      </w:r>
      <w:r w:rsidRPr="003B44F0">
        <w:rPr>
          <w:rFonts w:ascii="Calibri Light" w:hAnsi="Calibri Light" w:cs="Calibri Light"/>
          <w:b/>
          <w:lang w:val="en-GB" w:eastAsia="en-US"/>
        </w:rPr>
        <w:t>A</w:t>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b/>
          <w:lang w:eastAsia="en-US"/>
        </w:rPr>
        <w:tab/>
      </w:r>
      <w:r w:rsidRPr="003B44F0">
        <w:rPr>
          <w:rFonts w:ascii="Calibri Light" w:hAnsi="Calibri Light" w:cs="Calibri Light"/>
          <w:lang w:val="en-GB" w:eastAsia="en-US"/>
        </w:rPr>
        <w:t>For direct publication</w:t>
      </w:r>
    </w:p>
    <w:p w14:paraId="15EADDBD" w14:textId="70D5E915" w:rsidR="003B44F0" w:rsidRPr="003B44F0" w:rsidRDefault="003B44F0" w:rsidP="003B44F0">
      <w:pPr>
        <w:spacing w:after="0" w:line="276" w:lineRule="auto"/>
        <w:jc w:val="both"/>
        <w:rPr>
          <w:rFonts w:ascii="Calibri Light" w:hAnsi="Calibri Light" w:cs="Calibri Light"/>
          <w:color w:val="FF0000"/>
          <w:lang w:eastAsia="en-US"/>
        </w:rPr>
      </w:pPr>
      <w:r w:rsidRPr="003B44F0">
        <w:rPr>
          <w:rFonts w:ascii="Calibri Light" w:hAnsi="Calibri Light" w:cs="Calibri Light"/>
          <w:lang w:val="el-GR" w:eastAsia="en-US"/>
        </w:rPr>
        <w:t>Τηλ</w:t>
      </w:r>
      <w:r w:rsidRPr="003B44F0">
        <w:rPr>
          <w:rFonts w:ascii="Calibri Light" w:hAnsi="Calibri Light" w:cs="Calibri Light"/>
          <w:lang w:eastAsia="en-US"/>
        </w:rPr>
        <w:t xml:space="preserve">.:210-9244505 </w:t>
      </w:r>
      <w:r w:rsidRPr="003B44F0">
        <w:rPr>
          <w:rFonts w:ascii="Calibri Light" w:hAnsi="Calibri Light" w:cs="Calibri Light"/>
          <w:lang w:eastAsia="en-US"/>
        </w:rPr>
        <w:tab/>
      </w:r>
      <w:r w:rsidRPr="003B44F0">
        <w:rPr>
          <w:rFonts w:ascii="Calibri Light" w:hAnsi="Calibri Light" w:cs="Calibri Light"/>
          <w:lang w:eastAsia="en-US"/>
        </w:rPr>
        <w:tab/>
      </w:r>
      <w:r w:rsidRPr="003B44F0">
        <w:rPr>
          <w:rFonts w:ascii="Calibri Light" w:hAnsi="Calibri Light" w:cs="Calibri Light"/>
          <w:lang w:eastAsia="en-US"/>
        </w:rPr>
        <w:tab/>
      </w:r>
      <w:r w:rsidRPr="003B44F0">
        <w:rPr>
          <w:rFonts w:ascii="Calibri Light" w:hAnsi="Calibri Light" w:cs="Calibri Light"/>
          <w:lang w:eastAsia="en-US"/>
        </w:rPr>
        <w:tab/>
      </w:r>
      <w:r w:rsidRPr="003B44F0">
        <w:rPr>
          <w:rFonts w:ascii="Calibri Light" w:hAnsi="Calibri Light" w:cs="Calibri Light"/>
          <w:lang w:eastAsia="en-US"/>
        </w:rPr>
        <w:tab/>
      </w:r>
      <w:r w:rsidRPr="003B44F0">
        <w:rPr>
          <w:rFonts w:ascii="Calibri Light" w:hAnsi="Calibri Light" w:cs="Calibri Light"/>
          <w:lang w:eastAsia="en-US"/>
        </w:rPr>
        <w:tab/>
      </w:r>
      <w:r w:rsidRPr="003B44F0">
        <w:rPr>
          <w:rFonts w:ascii="Calibri Light" w:hAnsi="Calibri Light" w:cs="Calibri Light"/>
          <w:lang w:val="en-GB" w:eastAsia="en-US"/>
        </w:rPr>
        <w:t>H</w:t>
      </w:r>
      <w:r w:rsidRPr="003B44F0">
        <w:rPr>
          <w:rFonts w:ascii="Calibri Light" w:hAnsi="Calibri Light" w:cs="Calibri Light"/>
          <w:lang w:val="el-GR" w:eastAsia="en-US"/>
        </w:rPr>
        <w:t>μ</w:t>
      </w:r>
      <w:r w:rsidRPr="003B44F0">
        <w:rPr>
          <w:rFonts w:ascii="Calibri Light" w:hAnsi="Calibri Light" w:cs="Calibri Light"/>
          <w:lang w:eastAsia="en-US"/>
        </w:rPr>
        <w:t xml:space="preserve">.: </w:t>
      </w:r>
      <w:r>
        <w:rPr>
          <w:rFonts w:ascii="Calibri Light" w:hAnsi="Calibri Light" w:cs="Calibri Light"/>
          <w:lang w:eastAsia="en-US"/>
        </w:rPr>
        <w:t>10</w:t>
      </w:r>
      <w:r w:rsidRPr="003B44F0">
        <w:rPr>
          <w:rFonts w:ascii="Calibri Light" w:hAnsi="Calibri Light" w:cs="Calibri Light"/>
          <w:lang w:eastAsia="en-US"/>
        </w:rPr>
        <w:t>/9/202</w:t>
      </w:r>
      <w:r>
        <w:rPr>
          <w:rFonts w:ascii="Calibri Light" w:hAnsi="Calibri Light" w:cs="Calibri Light"/>
          <w:lang w:eastAsia="en-US"/>
        </w:rPr>
        <w:t>5</w:t>
      </w:r>
    </w:p>
    <w:p w14:paraId="6E4966BC" w14:textId="77777777" w:rsidR="003B44F0" w:rsidRPr="003B44F0" w:rsidRDefault="003B44F0" w:rsidP="003B44F0">
      <w:pPr>
        <w:tabs>
          <w:tab w:val="left" w:pos="497"/>
        </w:tabs>
        <w:spacing w:after="0" w:line="276" w:lineRule="auto"/>
        <w:jc w:val="both"/>
        <w:rPr>
          <w:rFonts w:ascii="Calibri Light" w:hAnsi="Calibri Light" w:cs="Calibri Light"/>
          <w:lang w:eastAsia="en-US"/>
        </w:rPr>
      </w:pPr>
      <w:r w:rsidRPr="003B44F0">
        <w:rPr>
          <w:rFonts w:ascii="Calibri Light" w:hAnsi="Calibri Light" w:cs="Calibri Light"/>
          <w:lang w:val="en-GB" w:eastAsia="en-US"/>
        </w:rPr>
        <w:t>Email</w:t>
      </w:r>
      <w:r w:rsidRPr="003B44F0">
        <w:rPr>
          <w:rFonts w:ascii="Calibri Light" w:hAnsi="Calibri Light" w:cs="Calibri Light"/>
          <w:lang w:eastAsia="en-US"/>
        </w:rPr>
        <w:t xml:space="preserve">: </w:t>
      </w:r>
      <w:hyperlink r:id="rId9" w:history="1">
        <w:r w:rsidRPr="003B44F0">
          <w:rPr>
            <w:rFonts w:ascii="Calibri Light" w:hAnsi="Calibri Light" w:cs="Calibri Light"/>
            <w:color w:val="0000FF"/>
            <w:u w:val="single"/>
            <w:lang w:val="en-GB" w:eastAsia="en-US"/>
          </w:rPr>
          <w:t>Partners</w:t>
        </w:r>
        <w:r w:rsidRPr="003B44F0">
          <w:rPr>
            <w:rFonts w:ascii="Calibri Light" w:hAnsi="Calibri Light" w:cs="Calibri Light"/>
            <w:color w:val="0000FF"/>
            <w:u w:val="single"/>
            <w:lang w:eastAsia="en-US"/>
          </w:rPr>
          <w:t>@</w:t>
        </w:r>
        <w:r w:rsidRPr="003B44F0">
          <w:rPr>
            <w:rFonts w:ascii="Calibri Light" w:hAnsi="Calibri Light" w:cs="Calibri Light"/>
            <w:color w:val="0000FF"/>
            <w:u w:val="single"/>
            <w:lang w:val="en-GB" w:eastAsia="en-US"/>
          </w:rPr>
          <w:t>WaveMotion</w:t>
        </w:r>
        <w:r w:rsidRPr="003B44F0">
          <w:rPr>
            <w:rFonts w:ascii="Calibri Light" w:hAnsi="Calibri Light" w:cs="Calibri Light"/>
            <w:color w:val="0000FF"/>
            <w:u w:val="single"/>
            <w:lang w:eastAsia="en-US"/>
          </w:rPr>
          <w:t>.</w:t>
        </w:r>
        <w:r w:rsidRPr="003B44F0">
          <w:rPr>
            <w:rFonts w:ascii="Calibri Light" w:hAnsi="Calibri Light" w:cs="Calibri Light"/>
            <w:color w:val="0000FF"/>
            <w:u w:val="single"/>
            <w:lang w:val="en-GB" w:eastAsia="en-US"/>
          </w:rPr>
          <w:t>gr</w:t>
        </w:r>
      </w:hyperlink>
    </w:p>
    <w:p w14:paraId="0FA83CAF" w14:textId="0C817A12" w:rsidR="0054273C" w:rsidRPr="00FD1D56" w:rsidRDefault="0054273C" w:rsidP="0054273C">
      <w:pPr>
        <w:tabs>
          <w:tab w:val="left" w:pos="497"/>
        </w:tabs>
        <w:spacing w:after="0"/>
        <w:jc w:val="both"/>
      </w:pPr>
    </w:p>
    <w:p w14:paraId="442CCBC8" w14:textId="77777777" w:rsidR="0054273C" w:rsidRPr="00FD1D56" w:rsidRDefault="0054273C"/>
    <w:p w14:paraId="05929911" w14:textId="77777777" w:rsidR="0042448E" w:rsidRPr="00FD1D56" w:rsidRDefault="0042448E" w:rsidP="0042448E">
      <w:pPr>
        <w:jc w:val="center"/>
        <w:rPr>
          <w:b/>
          <w:sz w:val="26"/>
          <w:szCs w:val="26"/>
        </w:rPr>
      </w:pPr>
      <w:r>
        <w:rPr>
          <w:b/>
          <w:noProof/>
          <w:sz w:val="26"/>
          <w:szCs w:val="26"/>
        </w:rPr>
        <mc:AlternateContent>
          <mc:Choice Requires="wps">
            <w:drawing>
              <wp:anchor distT="0" distB="0" distL="114300" distR="114300" simplePos="0" relativeHeight="251658240" behindDoc="0" locked="0" layoutInCell="1" allowOverlap="1" wp14:anchorId="35F99A6A" wp14:editId="43A5AC2D">
                <wp:simplePos x="0" y="0"/>
                <wp:positionH relativeFrom="margin">
                  <wp:align>right</wp:align>
                </wp:positionH>
                <wp:positionV relativeFrom="paragraph">
                  <wp:posOffset>157480</wp:posOffset>
                </wp:positionV>
                <wp:extent cx="5867400" cy="923925"/>
                <wp:effectExtent l="0" t="0" r="19050" b="28575"/>
                <wp:wrapNone/>
                <wp:docPr id="457559314" name="Rectangle 1"/>
                <wp:cNvGraphicFramePr/>
                <a:graphic xmlns:a="http://schemas.openxmlformats.org/drawingml/2006/main">
                  <a:graphicData uri="http://schemas.microsoft.com/office/word/2010/wordprocessingShape">
                    <wps:wsp>
                      <wps:cNvSpPr/>
                      <wps:spPr>
                        <a:xfrm>
                          <a:off x="0" y="0"/>
                          <a:ext cx="5867400" cy="92392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7A0C" id="Rectangle 1" o:spid="_x0000_s1026" style="position:absolute;margin-left:410.8pt;margin-top:12.4pt;width:462pt;height:72.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" filled="f" strokecolor="black [3213]" strokeweight=".5pt">
                <w10:wrap anchorx="margin"/>
              </v:rect>
            </w:pict>
          </mc:Fallback>
        </mc:AlternateContent>
      </w:r>
    </w:p>
    <w:p w14:paraId="6406D9BF" w14:textId="5DD85367" w:rsidR="0042448E" w:rsidRPr="003B44F0" w:rsidRDefault="0042448E" w:rsidP="0042448E">
      <w:pPr>
        <w:jc w:val="center"/>
        <w:rPr>
          <w:b/>
          <w:sz w:val="36"/>
          <w:szCs w:val="36"/>
        </w:rPr>
      </w:pPr>
      <w:r w:rsidRPr="00E72D01">
        <w:rPr>
          <w:rFonts w:ascii="Arial" w:eastAsia="Arial" w:hAnsi="Arial" w:cs="Arial"/>
          <w:b/>
          <w:sz w:val="36"/>
          <w:szCs w:val="36"/>
          <w:lang w:val="fr" w:eastAsia="en-US" w:bidi="he-IL"/>
        </w:rPr>
        <w:t xml:space="preserve">XGIMI </w:t>
      </w:r>
      <w:r w:rsidR="003B44F0">
        <w:rPr>
          <w:rFonts w:ascii="Arial" w:eastAsia="Arial" w:hAnsi="Arial" w:cs="Arial"/>
          <w:b/>
          <w:sz w:val="36"/>
          <w:szCs w:val="36"/>
          <w:lang w:eastAsia="en-US" w:bidi="he-IL"/>
        </w:rPr>
        <w:t>introduces the new</w:t>
      </w:r>
      <w:r w:rsidR="00AF48B0" w:rsidRPr="003B44F0">
        <w:rPr>
          <w:rFonts w:ascii="Arial" w:eastAsia="Arial" w:hAnsi="Arial" w:cs="Arial"/>
          <w:b/>
          <w:sz w:val="36"/>
          <w:szCs w:val="36"/>
          <w:lang w:eastAsia="en-US" w:bidi="he-IL"/>
        </w:rPr>
        <w:t xml:space="preserve"> </w:t>
      </w:r>
      <w:r w:rsidRPr="00E72D01">
        <w:rPr>
          <w:rFonts w:ascii="Arial" w:eastAsia="Arial" w:hAnsi="Arial" w:cs="Arial"/>
          <w:b/>
          <w:sz w:val="36"/>
          <w:szCs w:val="36"/>
          <w:lang w:val="fr" w:eastAsia="en-US" w:bidi="he-IL"/>
        </w:rPr>
        <w:t xml:space="preserve">MoGo </w:t>
      </w:r>
      <w:r w:rsidR="00AF48B0" w:rsidRPr="003B44F0">
        <w:rPr>
          <w:rFonts w:ascii="Arial" w:eastAsia="Arial" w:hAnsi="Arial" w:cs="Arial"/>
          <w:b/>
          <w:sz w:val="36"/>
          <w:szCs w:val="36"/>
          <w:lang w:eastAsia="en-US" w:bidi="he-IL"/>
        </w:rPr>
        <w:t>4</w:t>
      </w:r>
      <w:r w:rsidRPr="00E72D01">
        <w:rPr>
          <w:rFonts w:ascii="Arial" w:eastAsia="Arial" w:hAnsi="Arial" w:cs="Arial"/>
          <w:b/>
          <w:sz w:val="36"/>
          <w:szCs w:val="36"/>
          <w:lang w:val="fr" w:eastAsia="en-US" w:bidi="he-IL"/>
        </w:rPr>
        <w:t>:</w:t>
      </w:r>
    </w:p>
    <w:p w14:paraId="75DC538B" w14:textId="77777777" w:rsidR="0054273C" w:rsidRPr="00FD1D56" w:rsidRDefault="00AF48B0" w:rsidP="00AF48B0">
      <w:pPr>
        <w:rPr>
          <w:rFonts w:ascii="Arial" w:eastAsia="Arial" w:hAnsi="Arial" w:cs="Arial"/>
          <w:b/>
          <w:sz w:val="36"/>
          <w:szCs w:val="36"/>
          <w:lang w:val="el-GR" w:eastAsia="en-US" w:bidi="he-IL"/>
        </w:rPr>
      </w:pPr>
      <w:r w:rsidRPr="003B44F0">
        <w:rPr>
          <w:rFonts w:ascii="Arial" w:eastAsia="Arial" w:hAnsi="Arial" w:cs="Arial"/>
          <w:b/>
          <w:sz w:val="36"/>
          <w:szCs w:val="36"/>
          <w:lang w:eastAsia="en-US" w:bidi="he-IL"/>
        </w:rPr>
        <w:t xml:space="preserve">                    </w:t>
      </w:r>
      <w:r w:rsidR="00961C0C" w:rsidRPr="003B44F0">
        <w:rPr>
          <w:rFonts w:ascii="Arial" w:eastAsia="Arial" w:hAnsi="Arial" w:cs="Arial"/>
          <w:b/>
          <w:sz w:val="36"/>
          <w:szCs w:val="36"/>
          <w:lang w:eastAsia="en-US" w:bidi="he-IL"/>
        </w:rPr>
        <w:t xml:space="preserve">           </w:t>
      </w:r>
      <w:r w:rsidR="00961C0C">
        <w:rPr>
          <w:rFonts w:ascii="Arial" w:eastAsia="Arial" w:hAnsi="Arial" w:cs="Arial"/>
          <w:b/>
          <w:sz w:val="36"/>
          <w:szCs w:val="36"/>
          <w:lang w:eastAsia="en-US" w:bidi="he-IL"/>
        </w:rPr>
        <w:t>Just</w:t>
      </w:r>
      <w:r w:rsidR="00961C0C" w:rsidRPr="00FD1D56">
        <w:rPr>
          <w:rFonts w:ascii="Arial" w:eastAsia="Arial" w:hAnsi="Arial" w:cs="Arial"/>
          <w:b/>
          <w:sz w:val="36"/>
          <w:szCs w:val="36"/>
          <w:lang w:val="el-GR" w:eastAsia="en-US" w:bidi="he-IL"/>
        </w:rPr>
        <w:t xml:space="preserve"> </w:t>
      </w:r>
      <w:r w:rsidR="00961C0C">
        <w:rPr>
          <w:rFonts w:ascii="Arial" w:eastAsia="Arial" w:hAnsi="Arial" w:cs="Arial"/>
          <w:b/>
          <w:sz w:val="36"/>
          <w:szCs w:val="36"/>
          <w:lang w:eastAsia="en-US" w:bidi="he-IL"/>
        </w:rPr>
        <w:t>Play</w:t>
      </w:r>
      <w:r w:rsidR="00961C0C" w:rsidRPr="00FD1D56">
        <w:rPr>
          <w:rFonts w:ascii="Arial" w:eastAsia="Arial" w:hAnsi="Arial" w:cs="Arial"/>
          <w:b/>
          <w:sz w:val="36"/>
          <w:szCs w:val="36"/>
          <w:lang w:val="el-GR" w:eastAsia="en-US" w:bidi="he-IL"/>
        </w:rPr>
        <w:t xml:space="preserve"> </w:t>
      </w:r>
      <w:r w:rsidR="00961C0C">
        <w:rPr>
          <w:rFonts w:ascii="Arial" w:eastAsia="Arial" w:hAnsi="Arial" w:cs="Arial"/>
          <w:b/>
          <w:sz w:val="36"/>
          <w:szCs w:val="36"/>
          <w:lang w:eastAsia="en-US" w:bidi="he-IL"/>
        </w:rPr>
        <w:t>your</w:t>
      </w:r>
      <w:r w:rsidR="00961C0C" w:rsidRPr="00FD1D56">
        <w:rPr>
          <w:rFonts w:ascii="Arial" w:eastAsia="Arial" w:hAnsi="Arial" w:cs="Arial"/>
          <w:b/>
          <w:sz w:val="36"/>
          <w:szCs w:val="36"/>
          <w:lang w:val="el-GR" w:eastAsia="en-US" w:bidi="he-IL"/>
        </w:rPr>
        <w:t xml:space="preserve"> </w:t>
      </w:r>
      <w:r w:rsidR="00961C0C">
        <w:rPr>
          <w:rFonts w:ascii="Arial" w:eastAsia="Arial" w:hAnsi="Arial" w:cs="Arial"/>
          <w:b/>
          <w:sz w:val="36"/>
          <w:szCs w:val="36"/>
          <w:lang w:eastAsia="en-US" w:bidi="he-IL"/>
        </w:rPr>
        <w:t>Way</w:t>
      </w:r>
    </w:p>
    <w:p w14:paraId="207DEF90" w14:textId="77777777" w:rsidR="0042448E" w:rsidRPr="00FD1D56" w:rsidRDefault="0042448E">
      <w:pPr>
        <w:rPr>
          <w:lang w:val="el-GR"/>
        </w:rPr>
      </w:pPr>
      <w:r>
        <w:rPr>
          <w:noProof/>
          <w:lang w:val="el-GR"/>
        </w:rPr>
        <w:drawing>
          <wp:anchor distT="0" distB="0" distL="114300" distR="114300" simplePos="0" relativeHeight="251658241" behindDoc="0" locked="0" layoutInCell="1" allowOverlap="1" wp14:anchorId="45CB01C1" wp14:editId="180F26ED">
            <wp:simplePos x="0" y="0"/>
            <wp:positionH relativeFrom="margin">
              <wp:align>right</wp:align>
            </wp:positionH>
            <wp:positionV relativeFrom="margin">
              <wp:posOffset>2809875</wp:posOffset>
            </wp:positionV>
            <wp:extent cx="5933440" cy="3340735"/>
            <wp:effectExtent l="0" t="0" r="0" b="0"/>
            <wp:wrapSquare wrapText="bothSides"/>
            <wp:docPr id="180997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7282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3809" cy="3340735"/>
                    </a:xfrm>
                    <a:prstGeom prst="rect">
                      <a:avLst/>
                    </a:prstGeom>
                    <a:noFill/>
                  </pic:spPr>
                </pic:pic>
              </a:graphicData>
            </a:graphic>
            <wp14:sizeRelH relativeFrom="margin">
              <wp14:pctWidth>0</wp14:pctWidth>
            </wp14:sizeRelH>
          </wp:anchor>
        </w:drawing>
      </w:r>
    </w:p>
    <w:p w14:paraId="1A5C28BA" w14:textId="77777777" w:rsidR="0042448E" w:rsidRPr="00FD1D56" w:rsidRDefault="0042448E">
      <w:pPr>
        <w:rPr>
          <w:lang w:val="el-GR"/>
        </w:rPr>
      </w:pPr>
    </w:p>
    <w:p w14:paraId="15CBA724" w14:textId="5C587A45" w:rsidR="0042448E" w:rsidRPr="003B44F0" w:rsidRDefault="003B44F0" w:rsidP="003B44F0">
      <w:pPr>
        <w:jc w:val="both"/>
      </w:pPr>
      <w:r>
        <w:rPr>
          <w:sz w:val="24"/>
          <w:szCs w:val="24"/>
        </w:rPr>
        <w:t>Athens</w:t>
      </w:r>
      <w:r w:rsidR="0042448E" w:rsidRPr="00AF48B0">
        <w:rPr>
          <w:sz w:val="24"/>
          <w:szCs w:val="24"/>
          <w:lang w:val="fr"/>
        </w:rPr>
        <w:t xml:space="preserve"> – </w:t>
      </w:r>
      <w:r>
        <w:rPr>
          <w:sz w:val="24"/>
          <w:szCs w:val="24"/>
        </w:rPr>
        <w:t>September</w:t>
      </w:r>
      <w:r w:rsidRPr="003B44F0">
        <w:rPr>
          <w:sz w:val="24"/>
          <w:szCs w:val="24"/>
        </w:rPr>
        <w:t xml:space="preserve"> 10</w:t>
      </w:r>
      <w:r w:rsidRPr="003B44F0">
        <w:rPr>
          <w:sz w:val="24"/>
          <w:szCs w:val="24"/>
          <w:vertAlign w:val="superscript"/>
        </w:rPr>
        <w:t>th</w:t>
      </w:r>
      <w:r w:rsidR="0042448E" w:rsidRPr="00AF48B0">
        <w:rPr>
          <w:sz w:val="24"/>
          <w:szCs w:val="24"/>
          <w:lang w:val="fr"/>
        </w:rPr>
        <w:t>, 202</w:t>
      </w:r>
      <w:r w:rsidR="00AF48B0" w:rsidRPr="003B44F0">
        <w:rPr>
          <w:sz w:val="24"/>
          <w:szCs w:val="24"/>
        </w:rPr>
        <w:t>5</w:t>
      </w:r>
      <w:r w:rsidR="0042448E" w:rsidRPr="00AF48B0">
        <w:rPr>
          <w:sz w:val="24"/>
          <w:szCs w:val="24"/>
          <w:lang w:val="fr"/>
        </w:rPr>
        <w:t xml:space="preserve"> – </w:t>
      </w:r>
      <w:r w:rsidRPr="003B44F0">
        <w:rPr>
          <w:sz w:val="24"/>
          <w:szCs w:val="24"/>
        </w:rPr>
        <w:t>Wavemotion S.A., the official distributor of XGIMI in Greece, presents the innovative brand of smart projectors, which promises to transform the home entertainment and outdoor portable cinema experience with the launch of the new MoGo 4 portable projector. Designed to offer cutting-edge technology and bold, modern design, it redefines the world of portable entertainment.</w:t>
      </w:r>
    </w:p>
    <w:p w14:paraId="40D7D743" w14:textId="77777777" w:rsidR="0042448E" w:rsidRPr="003B44F0" w:rsidRDefault="0042448E"/>
    <w:p w14:paraId="3369EE3F" w14:textId="77777777" w:rsidR="00AF48B0" w:rsidRPr="003B44F0" w:rsidRDefault="00AF48B0" w:rsidP="0042448E">
      <w:pPr>
        <w:rPr>
          <w:b/>
        </w:rPr>
      </w:pPr>
    </w:p>
    <w:p w14:paraId="40482D4B" w14:textId="77777777" w:rsidR="003B44F0" w:rsidRDefault="003B44F0" w:rsidP="00AF48B0">
      <w:pPr>
        <w:jc w:val="both"/>
        <w:rPr>
          <w:b/>
          <w:sz w:val="24"/>
          <w:szCs w:val="24"/>
        </w:rPr>
      </w:pPr>
    </w:p>
    <w:p w14:paraId="01E5B69D" w14:textId="00706A27" w:rsidR="008F2086" w:rsidRPr="003B44F0" w:rsidRDefault="001D6C78" w:rsidP="00AF48B0">
      <w:pPr>
        <w:jc w:val="both"/>
        <w:rPr>
          <w:sz w:val="24"/>
          <w:szCs w:val="24"/>
        </w:rPr>
      </w:pPr>
      <w:r w:rsidRPr="00AF48B0">
        <w:rPr>
          <w:noProof/>
          <w:sz w:val="24"/>
          <w:szCs w:val="24"/>
          <w:lang w:val="fr"/>
        </w:rPr>
        <w:drawing>
          <wp:anchor distT="0" distB="0" distL="114300" distR="114300" simplePos="0" relativeHeight="251658242" behindDoc="0" locked="0" layoutInCell="1" allowOverlap="1" wp14:anchorId="18551576" wp14:editId="13250EA9">
            <wp:simplePos x="0" y="0"/>
            <wp:positionH relativeFrom="margin">
              <wp:align>right</wp:align>
            </wp:positionH>
            <wp:positionV relativeFrom="margin">
              <wp:posOffset>695325</wp:posOffset>
            </wp:positionV>
            <wp:extent cx="3058160" cy="2724150"/>
            <wp:effectExtent l="0" t="0" r="8890" b="0"/>
            <wp:wrapSquare wrapText="bothSides"/>
            <wp:docPr id="119785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5294" name="Picture 2"/>
                    <pic:cNvPicPr/>
                  </pic:nvPicPr>
                  <pic:blipFill>
                    <a:blip r:embed="rId11" cstate="print">
                      <a:extLst>
                        <a:ext uri="{28A0092B-C50C-407E-A947-70E740481C1C}">
                          <a14:useLocalDpi xmlns:a14="http://schemas.microsoft.com/office/drawing/2010/main" val="0"/>
                        </a:ext>
                      </a:extLst>
                    </a:blip>
                    <a:srcRect l="7873" r="7873"/>
                    <a:stretch>
                      <a:fillRect/>
                    </a:stretch>
                  </pic:blipFill>
                  <pic:spPr bwMode="auto">
                    <a:xfrm>
                      <a:off x="0" y="0"/>
                      <a:ext cx="3058695" cy="2724150"/>
                    </a:xfrm>
                    <a:prstGeom prst="rect">
                      <a:avLst/>
                    </a:prstGeom>
                    <a:ln>
                      <a:noFill/>
                    </a:ln>
                    <a:extLst>
                      <a:ext uri="{53640926-AAD7-44D8-BBD7-CCE9431645EC}">
                        <a14:shadowObscured xmlns:a14="http://schemas.microsoft.com/office/drawing/2010/main"/>
                      </a:ext>
                    </a:extLst>
                  </pic:spPr>
                </pic:pic>
              </a:graphicData>
            </a:graphic>
          </wp:anchor>
        </w:drawing>
      </w:r>
      <w:r w:rsidR="00AF48B0" w:rsidRPr="003B44F0">
        <w:rPr>
          <w:b/>
          <w:sz w:val="24"/>
          <w:szCs w:val="24"/>
        </w:rPr>
        <w:t>iF DESIGN</w:t>
      </w:r>
      <w:r w:rsidR="003B44F0">
        <w:rPr>
          <w:b/>
          <w:sz w:val="24"/>
          <w:szCs w:val="24"/>
        </w:rPr>
        <w:t xml:space="preserve"> Award</w:t>
      </w:r>
    </w:p>
    <w:p w14:paraId="75B6F21B" w14:textId="77777777" w:rsidR="003B44F0" w:rsidRPr="003B44F0" w:rsidRDefault="003B44F0" w:rsidP="003B44F0">
      <w:pPr>
        <w:jc w:val="both"/>
        <w:rPr>
          <w:noProof/>
          <w:sz w:val="24"/>
          <w:szCs w:val="24"/>
        </w:rPr>
      </w:pPr>
      <w:r w:rsidRPr="003B44F0">
        <w:rPr>
          <w:noProof/>
          <w:sz w:val="24"/>
          <w:szCs w:val="24"/>
        </w:rPr>
        <w:t>The XGIMI MoGo 4 projector is an innovative portable smart projector designed to meet the diverse needs of modern lifestyles. Its compact size and built-in battery offer portability in a variety of situations, from movie nights at home to outdoor adventures and social gatherings. The innovative magnetic lens kit transforms spaces with soft lighting, creating a cozy atmosphere. The translucent design of the base, combined with the latest XGIMI technology and Harman/Kardon sound, offers a rich experience, setting new standards in its category.</w:t>
      </w:r>
    </w:p>
    <w:p w14:paraId="0672F245" w14:textId="77777777" w:rsidR="003B44F0" w:rsidRPr="003B44F0" w:rsidRDefault="003B44F0" w:rsidP="003B44F0">
      <w:pPr>
        <w:rPr>
          <w:noProof/>
          <w:sz w:val="24"/>
          <w:szCs w:val="24"/>
        </w:rPr>
      </w:pPr>
    </w:p>
    <w:p w14:paraId="78762169" w14:textId="77777777" w:rsidR="003B44F0" w:rsidRDefault="003B44F0" w:rsidP="001D6C78">
      <w:pPr>
        <w:jc w:val="both"/>
        <w:rPr>
          <w:noProof/>
          <w:sz w:val="24"/>
          <w:szCs w:val="24"/>
        </w:rPr>
      </w:pPr>
    </w:p>
    <w:p w14:paraId="324B1ADD" w14:textId="58E0835C" w:rsidR="001D6C78" w:rsidRPr="00D1463F" w:rsidRDefault="001D6C78" w:rsidP="001D6C78">
      <w:pPr>
        <w:jc w:val="both"/>
        <w:rPr>
          <w:b/>
          <w:bCs/>
          <w:sz w:val="24"/>
          <w:szCs w:val="24"/>
          <w:lang w:val="el-GR"/>
        </w:rPr>
      </w:pPr>
      <w:r w:rsidRPr="00D564B4">
        <w:rPr>
          <w:bCs/>
          <w:noProof/>
          <w:sz w:val="24"/>
          <w:szCs w:val="24"/>
          <w:lang w:val="fr"/>
        </w:rPr>
        <w:drawing>
          <wp:anchor distT="0" distB="0" distL="114300" distR="114300" simplePos="0" relativeHeight="251658243" behindDoc="0" locked="0" layoutInCell="1" allowOverlap="1" wp14:anchorId="0FB0251E" wp14:editId="738C9A74">
            <wp:simplePos x="0" y="0"/>
            <wp:positionH relativeFrom="margin">
              <wp:posOffset>0</wp:posOffset>
            </wp:positionH>
            <wp:positionV relativeFrom="margin">
              <wp:posOffset>4518025</wp:posOffset>
            </wp:positionV>
            <wp:extent cx="3458210" cy="2761615"/>
            <wp:effectExtent l="0" t="0" r="8890" b="635"/>
            <wp:wrapSquare wrapText="bothSides"/>
            <wp:docPr id="2018638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38251" name="Picture 3"/>
                    <pic:cNvPicPr/>
                  </pic:nvPicPr>
                  <pic:blipFill>
                    <a:blip r:embed="rId12" cstate="print">
                      <a:extLst>
                        <a:ext uri="{28A0092B-C50C-407E-A947-70E740481C1C}">
                          <a14:useLocalDpi xmlns:a14="http://schemas.microsoft.com/office/drawing/2010/main" val="0"/>
                        </a:ext>
                      </a:extLst>
                    </a:blip>
                    <a:srcRect l="14759" r="14759"/>
                    <a:stretch>
                      <a:fillRect/>
                    </a:stretch>
                  </pic:blipFill>
                  <pic:spPr bwMode="auto">
                    <a:xfrm>
                      <a:off x="0" y="0"/>
                      <a:ext cx="3458210" cy="276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64B4">
        <w:rPr>
          <w:b/>
          <w:bCs/>
          <w:sz w:val="24"/>
          <w:szCs w:val="24"/>
          <w:lang w:val="en-GB"/>
        </w:rPr>
        <w:t>All</w:t>
      </w:r>
      <w:r w:rsidRPr="003B44F0">
        <w:rPr>
          <w:b/>
          <w:bCs/>
          <w:sz w:val="24"/>
          <w:szCs w:val="24"/>
        </w:rPr>
        <w:t>-</w:t>
      </w:r>
      <w:r w:rsidRPr="00D564B4">
        <w:rPr>
          <w:b/>
          <w:bCs/>
          <w:sz w:val="24"/>
          <w:szCs w:val="24"/>
          <w:lang w:val="en-GB"/>
        </w:rPr>
        <w:t>in</w:t>
      </w:r>
      <w:r w:rsidRPr="003B44F0">
        <w:rPr>
          <w:b/>
          <w:bCs/>
          <w:sz w:val="24"/>
          <w:szCs w:val="24"/>
        </w:rPr>
        <w:t>-</w:t>
      </w:r>
      <w:r w:rsidRPr="00D564B4">
        <w:rPr>
          <w:b/>
          <w:bCs/>
          <w:sz w:val="24"/>
          <w:szCs w:val="24"/>
          <w:lang w:val="en-GB"/>
        </w:rPr>
        <w:t>One</w:t>
      </w:r>
      <w:r w:rsidRPr="003B44F0">
        <w:rPr>
          <w:b/>
          <w:bCs/>
          <w:sz w:val="24"/>
          <w:szCs w:val="24"/>
        </w:rPr>
        <w:t xml:space="preserve"> </w:t>
      </w:r>
      <w:r w:rsidR="005068F3">
        <w:rPr>
          <w:b/>
          <w:bCs/>
          <w:sz w:val="24"/>
          <w:szCs w:val="24"/>
        </w:rPr>
        <w:t>Atmosphere</w:t>
      </w:r>
      <w:r w:rsidRPr="00D564B4">
        <w:rPr>
          <w:b/>
          <w:bCs/>
          <w:sz w:val="24"/>
          <w:szCs w:val="24"/>
          <w:lang w:val="fr"/>
        </w:rPr>
        <w:t xml:space="preserve"> </w:t>
      </w:r>
    </w:p>
    <w:p w14:paraId="3188F811" w14:textId="3778A8F8" w:rsidR="003B44F0" w:rsidRPr="003B44F0" w:rsidRDefault="003B44F0" w:rsidP="003B44F0">
      <w:pPr>
        <w:jc w:val="both"/>
        <w:rPr>
          <w:sz w:val="24"/>
          <w:szCs w:val="24"/>
        </w:rPr>
      </w:pPr>
      <w:r w:rsidRPr="003B44F0">
        <w:rPr>
          <w:sz w:val="24"/>
          <w:szCs w:val="24"/>
        </w:rPr>
        <w:t xml:space="preserve">The MoGo 4 is a portable 0.23-inch DLP smart projector with an LED light engine. With 1080p resolution, it has a compact design, about the size of a large thermos. XGIMI claims 450 ISO lumens, making this projector ideal for </w:t>
      </w:r>
      <w:r w:rsidRPr="003B44F0">
        <w:rPr>
          <w:sz w:val="24"/>
          <w:szCs w:val="24"/>
        </w:rPr>
        <w:t>nighttime</w:t>
      </w:r>
      <w:r w:rsidRPr="003B44F0">
        <w:rPr>
          <w:sz w:val="24"/>
          <w:szCs w:val="24"/>
        </w:rPr>
        <w:t xml:space="preserve"> use or in completely dark rooms. Set the perfect mood with different Magnetic Optical Filters and Ambient Lighting Mode. Use it as a premium speaker or let the lights move to the beat for a dynamic, immersive atmosphere. </w:t>
      </w:r>
    </w:p>
    <w:p w14:paraId="6EA16F2D" w14:textId="77777777" w:rsidR="003B44F0" w:rsidRPr="003B44F0" w:rsidRDefault="003B44F0" w:rsidP="003B44F0">
      <w:pPr>
        <w:rPr>
          <w:sz w:val="24"/>
          <w:szCs w:val="24"/>
        </w:rPr>
      </w:pPr>
    </w:p>
    <w:p w14:paraId="2A0DC988" w14:textId="77777777" w:rsidR="003B44F0" w:rsidRDefault="003B44F0" w:rsidP="008F2086">
      <w:pPr>
        <w:rPr>
          <w:sz w:val="24"/>
          <w:szCs w:val="24"/>
        </w:rPr>
      </w:pPr>
    </w:p>
    <w:p w14:paraId="09585BDD" w14:textId="77777777" w:rsidR="003B44F0" w:rsidRDefault="003B44F0" w:rsidP="008F2086">
      <w:pPr>
        <w:rPr>
          <w:b/>
          <w:bCs/>
          <w:noProof/>
          <w:sz w:val="24"/>
          <w:szCs w:val="24"/>
        </w:rPr>
      </w:pPr>
    </w:p>
    <w:p w14:paraId="6D0ED3CE" w14:textId="44B5B11C" w:rsidR="008F2086" w:rsidRPr="008F2086" w:rsidRDefault="002B0CEF" w:rsidP="008F2086">
      <w:pPr>
        <w:rPr>
          <w:lang w:val="fr"/>
        </w:rPr>
      </w:pPr>
      <w:r w:rsidRPr="00961C0C">
        <w:rPr>
          <w:b/>
          <w:bCs/>
          <w:noProof/>
          <w:sz w:val="24"/>
          <w:szCs w:val="24"/>
          <w:lang w:val="el-GR"/>
        </w:rPr>
        <w:lastRenderedPageBreak/>
        <w:drawing>
          <wp:anchor distT="0" distB="0" distL="114300" distR="114300" simplePos="0" relativeHeight="251658244" behindDoc="0" locked="0" layoutInCell="1" allowOverlap="1" wp14:anchorId="740E5AEF" wp14:editId="65C37A55">
            <wp:simplePos x="0" y="0"/>
            <wp:positionH relativeFrom="margin">
              <wp:posOffset>2888461</wp:posOffset>
            </wp:positionH>
            <wp:positionV relativeFrom="margin">
              <wp:posOffset>567055</wp:posOffset>
            </wp:positionV>
            <wp:extent cx="3281045" cy="2460625"/>
            <wp:effectExtent l="0" t="0" r="0" b="0"/>
            <wp:wrapSquare wrapText="bothSides"/>
            <wp:docPr id="1693917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1788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81045" cy="2460625"/>
                    </a:xfrm>
                    <a:prstGeom prst="rect">
                      <a:avLst/>
                    </a:prstGeom>
                    <a:noFill/>
                  </pic:spPr>
                </pic:pic>
              </a:graphicData>
            </a:graphic>
            <wp14:sizeRelH relativeFrom="margin">
              <wp14:pctWidth>0</wp14:pctWidth>
            </wp14:sizeRelH>
            <wp14:sizeRelV relativeFrom="margin">
              <wp14:pctHeight>0</wp14:pctHeight>
            </wp14:sizeRelV>
          </wp:anchor>
        </w:drawing>
      </w:r>
    </w:p>
    <w:p w14:paraId="6426EF42" w14:textId="77777777" w:rsidR="003B44F0" w:rsidRDefault="003B44F0" w:rsidP="00967C9D">
      <w:pPr>
        <w:jc w:val="both"/>
        <w:rPr>
          <w:b/>
          <w:bCs/>
          <w:sz w:val="24"/>
          <w:szCs w:val="24"/>
        </w:rPr>
      </w:pPr>
    </w:p>
    <w:p w14:paraId="6CE07853" w14:textId="4569AF68" w:rsidR="00652FF3" w:rsidRPr="003B44F0" w:rsidRDefault="00652FF3" w:rsidP="00967C9D">
      <w:pPr>
        <w:jc w:val="both"/>
        <w:rPr>
          <w:b/>
          <w:bCs/>
          <w:sz w:val="24"/>
          <w:szCs w:val="24"/>
        </w:rPr>
      </w:pPr>
      <w:r w:rsidRPr="003B44F0">
        <w:rPr>
          <w:b/>
          <w:bCs/>
          <w:sz w:val="24"/>
          <w:szCs w:val="24"/>
        </w:rPr>
        <w:t xml:space="preserve">Harman/Kardon </w:t>
      </w:r>
      <w:r w:rsidR="003B44F0">
        <w:rPr>
          <w:b/>
          <w:bCs/>
          <w:sz w:val="24"/>
          <w:szCs w:val="24"/>
        </w:rPr>
        <w:t>sound</w:t>
      </w:r>
    </w:p>
    <w:p w14:paraId="74337ACE" w14:textId="1EF24209" w:rsidR="00D91333" w:rsidRPr="003B44F0" w:rsidRDefault="003B44F0" w:rsidP="00961C0C">
      <w:pPr>
        <w:jc w:val="both"/>
        <w:rPr>
          <w:bCs/>
          <w:sz w:val="24"/>
          <w:szCs w:val="24"/>
        </w:rPr>
      </w:pPr>
      <w:r w:rsidRPr="003B44F0">
        <w:rPr>
          <w:bCs/>
          <w:sz w:val="24"/>
          <w:szCs w:val="24"/>
        </w:rPr>
        <w:t>Listen to your music at high volume with dual 6W Harman Kardon speakers with powerful bass and Dolby Audio support. With multiple audio modes, such as movies, music, games, and sports, the options are endless. Ambient Speaker mode turns the projector into a Bluetooth speaker with atmospheric lighting when it's turned off. Fill your party with powerful, clear sound and combine Ambient Lighting mode to create a new mood in any environment.</w:t>
      </w:r>
    </w:p>
    <w:p w14:paraId="75FB34A2" w14:textId="77777777" w:rsidR="00961C0C" w:rsidRPr="003B44F0" w:rsidRDefault="00961C0C" w:rsidP="00D91333">
      <w:pPr>
        <w:rPr>
          <w:bCs/>
          <w:sz w:val="24"/>
          <w:szCs w:val="24"/>
        </w:rPr>
      </w:pPr>
    </w:p>
    <w:p w14:paraId="411F182C" w14:textId="77777777" w:rsidR="00961C0C" w:rsidRPr="003B44F0" w:rsidRDefault="00961C0C" w:rsidP="00D91333">
      <w:pPr>
        <w:rPr>
          <w:bCs/>
          <w:sz w:val="24"/>
          <w:szCs w:val="24"/>
        </w:rPr>
      </w:pPr>
    </w:p>
    <w:p w14:paraId="60EF2A6C" w14:textId="77777777" w:rsidR="00961C0C" w:rsidRPr="003B44F0" w:rsidRDefault="00961C0C" w:rsidP="00D91333">
      <w:pPr>
        <w:rPr>
          <w:bCs/>
          <w:sz w:val="24"/>
          <w:szCs w:val="24"/>
        </w:rPr>
      </w:pPr>
    </w:p>
    <w:p w14:paraId="6CD5BE35" w14:textId="77777777" w:rsidR="003B44F0" w:rsidRDefault="003B44F0" w:rsidP="00961C0C">
      <w:pPr>
        <w:rPr>
          <w:b/>
          <w:bCs/>
          <w:sz w:val="24"/>
          <w:szCs w:val="24"/>
        </w:rPr>
      </w:pPr>
    </w:p>
    <w:p w14:paraId="6B471410" w14:textId="77777777" w:rsidR="003B44F0" w:rsidRDefault="003B44F0" w:rsidP="003B44F0">
      <w:pPr>
        <w:rPr>
          <w:noProof/>
          <w:sz w:val="24"/>
          <w:szCs w:val="24"/>
          <w:lang w:val="fr"/>
        </w:rPr>
      </w:pPr>
      <w:r w:rsidRPr="003B44F0">
        <w:rPr>
          <w:b/>
          <w:bCs/>
          <w:noProof/>
          <w:sz w:val="24"/>
          <w:szCs w:val="24"/>
          <w:lang w:val="fr"/>
        </w:rPr>
        <w:drawing>
          <wp:anchor distT="0" distB="0" distL="114300" distR="114300" simplePos="0" relativeHeight="251658245" behindDoc="0" locked="0" layoutInCell="1" allowOverlap="1" wp14:anchorId="1739044B" wp14:editId="1008B5FB">
            <wp:simplePos x="0" y="0"/>
            <wp:positionH relativeFrom="margin">
              <wp:align>left</wp:align>
            </wp:positionH>
            <wp:positionV relativeFrom="margin">
              <wp:posOffset>4723848</wp:posOffset>
            </wp:positionV>
            <wp:extent cx="3298190" cy="2541905"/>
            <wp:effectExtent l="0" t="0" r="0" b="0"/>
            <wp:wrapSquare wrapText="bothSides"/>
            <wp:docPr id="1652936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6732" name="Picture 4"/>
                    <pic:cNvPicPr/>
                  </pic:nvPicPr>
                  <pic:blipFill>
                    <a:blip r:embed="rId14" cstate="print">
                      <a:extLst>
                        <a:ext uri="{28A0092B-C50C-407E-A947-70E740481C1C}">
                          <a14:useLocalDpi xmlns:a14="http://schemas.microsoft.com/office/drawing/2010/main" val="0"/>
                        </a:ext>
                      </a:extLst>
                    </a:blip>
                    <a:srcRect l="1386" r="1386"/>
                    <a:stretch>
                      <a:fillRect/>
                    </a:stretch>
                  </pic:blipFill>
                  <pic:spPr bwMode="auto">
                    <a:xfrm>
                      <a:off x="0" y="0"/>
                      <a:ext cx="3298190" cy="254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4F0">
        <w:rPr>
          <w:b/>
          <w:bCs/>
          <w:noProof/>
          <w:sz w:val="24"/>
          <w:szCs w:val="24"/>
          <w:lang w:val="fr"/>
        </w:rPr>
        <w:t>Unlimited fun and entertainment</w:t>
      </w:r>
      <w:r w:rsidR="001D6C78" w:rsidRPr="003B44F0">
        <w:rPr>
          <w:b/>
          <w:bCs/>
          <w:sz w:val="24"/>
          <w:szCs w:val="24"/>
        </w:rPr>
        <w:br/>
      </w:r>
    </w:p>
    <w:p w14:paraId="491D79AB" w14:textId="02FE27BC" w:rsidR="00D91333" w:rsidRDefault="003B44F0" w:rsidP="003B44F0">
      <w:pPr>
        <w:rPr>
          <w:noProof/>
          <w:sz w:val="24"/>
          <w:szCs w:val="24"/>
          <w:lang w:val="fr"/>
        </w:rPr>
      </w:pPr>
      <w:r w:rsidRPr="003B44F0">
        <w:rPr>
          <w:noProof/>
          <w:sz w:val="24"/>
          <w:szCs w:val="24"/>
          <w:lang w:val="fr"/>
        </w:rPr>
        <w:t>The built-in battery lasts up to 2.5 hours when playing videos in ECO mode and 6 hours for music. Using the PowerBase Stand doubles this number. Now with the option of using a power bank, you can enjoy more entertainment time, wherever you are.</w:t>
      </w:r>
    </w:p>
    <w:p w14:paraId="422F485A" w14:textId="77777777" w:rsidR="003B44F0" w:rsidRDefault="003B44F0" w:rsidP="003B44F0">
      <w:pPr>
        <w:rPr>
          <w:noProof/>
          <w:sz w:val="24"/>
          <w:szCs w:val="24"/>
          <w:lang w:val="fr"/>
        </w:rPr>
      </w:pPr>
    </w:p>
    <w:p w14:paraId="70CD0152" w14:textId="77777777" w:rsidR="003B44F0" w:rsidRDefault="003B44F0" w:rsidP="003B44F0">
      <w:pPr>
        <w:rPr>
          <w:noProof/>
          <w:sz w:val="24"/>
          <w:szCs w:val="24"/>
          <w:lang w:val="fr"/>
        </w:rPr>
      </w:pPr>
    </w:p>
    <w:p w14:paraId="5EAEA739" w14:textId="77777777" w:rsidR="003B44F0" w:rsidRPr="00D91333" w:rsidRDefault="003B44F0" w:rsidP="003B44F0">
      <w:pPr>
        <w:rPr>
          <w:lang w:val="fr"/>
        </w:rPr>
      </w:pPr>
    </w:p>
    <w:p w14:paraId="0AD16659" w14:textId="77777777" w:rsidR="00D91333" w:rsidRPr="003B44F0" w:rsidRDefault="00D91333" w:rsidP="00D91333"/>
    <w:p w14:paraId="1E5013EA" w14:textId="77777777" w:rsidR="00D91333" w:rsidRPr="003B44F0" w:rsidRDefault="00D91333" w:rsidP="00D91333"/>
    <w:p w14:paraId="0118B89A" w14:textId="77777777" w:rsidR="00D91333" w:rsidRPr="003B44F0" w:rsidRDefault="00D91333" w:rsidP="00D91333"/>
    <w:p w14:paraId="0A005403" w14:textId="41C56A4B" w:rsidR="00A0613B" w:rsidRPr="003B44F0" w:rsidRDefault="003B44F0" w:rsidP="00A0613B">
      <w:pPr>
        <w:rPr>
          <w:sz w:val="24"/>
          <w:szCs w:val="24"/>
        </w:rPr>
      </w:pPr>
      <w:r>
        <w:rPr>
          <w:b/>
          <w:sz w:val="24"/>
          <w:szCs w:val="24"/>
        </w:rPr>
        <w:t>Availability and prices.</w:t>
      </w:r>
    </w:p>
    <w:p w14:paraId="268A01A6" w14:textId="1B22257B" w:rsidR="00A0613B" w:rsidRPr="00961C0C" w:rsidRDefault="00DF285D" w:rsidP="00A0613B">
      <w:pPr>
        <w:rPr>
          <w:sz w:val="24"/>
          <w:szCs w:val="24"/>
          <w:lang w:val="fr"/>
        </w:rPr>
      </w:pPr>
      <w:r w:rsidRPr="00DF285D">
        <w:rPr>
          <w:sz w:val="24"/>
          <w:szCs w:val="24"/>
        </w:rPr>
        <w:t xml:space="preserve">The MoGo 4 will be available for purchase at €639.00 at WaveMotion Gallery and other authorized retail channels. The projector will also be available as a bundle with the exclusive PowerBase Stand at an attractive price of €719.00. </w:t>
      </w:r>
      <w:r w:rsidRPr="00DF285D">
        <w:rPr>
          <w:sz w:val="24"/>
          <w:szCs w:val="24"/>
          <w:lang w:val="el-GR"/>
        </w:rPr>
        <w:t>All accessories will also be available for purchase separately.</w:t>
      </w:r>
    </w:p>
    <w:p w14:paraId="176DF98D" w14:textId="77777777" w:rsidR="00A0613B" w:rsidRPr="00961C0C" w:rsidRDefault="00A0613B" w:rsidP="00A0613B">
      <w:pPr>
        <w:jc w:val="center"/>
        <w:rPr>
          <w:sz w:val="24"/>
          <w:szCs w:val="24"/>
          <w:lang w:val="fr"/>
        </w:rPr>
      </w:pPr>
      <w:r w:rsidRPr="00961C0C">
        <w:rPr>
          <w:sz w:val="24"/>
          <w:szCs w:val="24"/>
          <w:lang w:val="el-GR"/>
        </w:rPr>
        <w:t xml:space="preserve">Για περισσότερες πληροφορίες, επισκεφτείτε </w:t>
      </w:r>
      <w:r w:rsidRPr="00961C0C">
        <w:rPr>
          <w:sz w:val="24"/>
          <w:szCs w:val="24"/>
          <w:lang w:val="fr"/>
        </w:rPr>
        <w:t xml:space="preserve"> </w:t>
      </w:r>
      <w:hyperlink r:id="rId15" w:history="1">
        <w:r w:rsidRPr="00961C0C">
          <w:rPr>
            <w:rStyle w:val="Hyperlink"/>
            <w:sz w:val="24"/>
            <w:szCs w:val="24"/>
            <w:lang w:val="fr"/>
          </w:rPr>
          <w:t>XGIMI - Wavemotion</w:t>
        </w:r>
      </w:hyperlink>
      <w:r w:rsidRPr="00961C0C">
        <w:rPr>
          <w:sz w:val="24"/>
          <w:szCs w:val="24"/>
          <w:lang w:val="fr"/>
        </w:rPr>
        <w:t>.</w:t>
      </w:r>
    </w:p>
    <w:p w14:paraId="710B4B32" w14:textId="77777777" w:rsidR="00D91333" w:rsidRPr="00961C0C" w:rsidRDefault="00A0613B" w:rsidP="00A0613B">
      <w:pPr>
        <w:jc w:val="center"/>
        <w:rPr>
          <w:sz w:val="24"/>
          <w:szCs w:val="24"/>
        </w:rPr>
      </w:pPr>
      <w:r w:rsidRPr="00961C0C">
        <w:rPr>
          <w:sz w:val="24"/>
          <w:szCs w:val="24"/>
          <w:lang w:val="el-GR"/>
        </w:rPr>
        <w:t>Βρείτε</w:t>
      </w:r>
      <w:r w:rsidRPr="00961C0C">
        <w:rPr>
          <w:sz w:val="24"/>
          <w:szCs w:val="24"/>
        </w:rPr>
        <w:t xml:space="preserve"> </w:t>
      </w:r>
      <w:r w:rsidRPr="00961C0C">
        <w:rPr>
          <w:sz w:val="24"/>
          <w:szCs w:val="24"/>
          <w:lang w:val="el-GR"/>
        </w:rPr>
        <w:t>μας</w:t>
      </w:r>
      <w:r w:rsidRPr="00961C0C">
        <w:rPr>
          <w:sz w:val="24"/>
          <w:szCs w:val="24"/>
        </w:rPr>
        <w:t xml:space="preserve"> </w:t>
      </w:r>
      <w:r w:rsidRPr="00961C0C">
        <w:rPr>
          <w:sz w:val="24"/>
          <w:szCs w:val="24"/>
          <w:lang w:val="el-GR"/>
        </w:rPr>
        <w:t>στο</w:t>
      </w:r>
      <w:r w:rsidRPr="00961C0C">
        <w:rPr>
          <w:sz w:val="24"/>
          <w:szCs w:val="24"/>
        </w:rPr>
        <w:t xml:space="preserve"> Instagram</w:t>
      </w:r>
      <w:r w:rsidRPr="00961C0C">
        <w:rPr>
          <w:sz w:val="24"/>
          <w:szCs w:val="24"/>
          <w:lang w:val="fr"/>
        </w:rPr>
        <w:t xml:space="preserve"> : </w:t>
      </w:r>
      <w:hyperlink r:id="rId16" w:history="1">
        <w:r w:rsidRPr="00961C0C">
          <w:rPr>
            <w:rStyle w:val="Hyperlink"/>
            <w:sz w:val="24"/>
            <w:szCs w:val="24"/>
            <w:lang w:val="fr"/>
          </w:rPr>
          <w:t xml:space="preserve">XGIMI Technology Greece &amp; Cyprus (@xgimitech_gr_cy) </w:t>
        </w:r>
      </w:hyperlink>
    </w:p>
    <w:p w14:paraId="5950A71D" w14:textId="77777777" w:rsidR="00127744" w:rsidRPr="00961C0C" w:rsidRDefault="00127744" w:rsidP="008D46E1">
      <w:pPr>
        <w:rPr>
          <w:sz w:val="24"/>
          <w:szCs w:val="24"/>
        </w:rPr>
      </w:pPr>
    </w:p>
    <w:p w14:paraId="0627D762" w14:textId="77777777" w:rsidR="00A0613B" w:rsidRPr="00961C0C" w:rsidRDefault="00A0613B" w:rsidP="008D46E1">
      <w:pPr>
        <w:rPr>
          <w:sz w:val="24"/>
          <w:szCs w:val="24"/>
        </w:rPr>
      </w:pPr>
    </w:p>
    <w:p w14:paraId="24D12C9D" w14:textId="77777777" w:rsidR="00DF285D" w:rsidRPr="00DF285D" w:rsidRDefault="00DF285D" w:rsidP="00DF285D">
      <w:pPr>
        <w:rPr>
          <w:b/>
          <w:bCs/>
          <w:sz w:val="24"/>
          <w:szCs w:val="24"/>
        </w:rPr>
      </w:pPr>
      <w:r w:rsidRPr="00DF285D">
        <w:rPr>
          <w:b/>
          <w:bCs/>
          <w:sz w:val="24"/>
          <w:szCs w:val="24"/>
        </w:rPr>
        <w:t>About WaveMotion</w:t>
      </w:r>
    </w:p>
    <w:p w14:paraId="07A957EF" w14:textId="77777777" w:rsidR="00DF285D" w:rsidRPr="00DF285D" w:rsidRDefault="00DF285D" w:rsidP="00DF285D">
      <w:pPr>
        <w:jc w:val="both"/>
        <w:rPr>
          <w:sz w:val="24"/>
          <w:szCs w:val="24"/>
        </w:rPr>
      </w:pPr>
      <w:r w:rsidRPr="00DF285D">
        <w:rPr>
          <w:sz w:val="24"/>
          <w:szCs w:val="24"/>
        </w:rPr>
        <w:t>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harman/kardon, Cambridge Audio, Q Acoustics, QED, Goldring, rapoo, Native Union, Livall. Brand Development is the core skill of WaveMotion Team. The vision of our people is to expand WaveMotion’s Brands selection, following our tagline’s principles –Technology, Aesthetics, Design- and continue this journey of Ours, introducing compellingly and establishing decisively these Brands, in the eyes of our Customers.</w:t>
      </w:r>
    </w:p>
    <w:p w14:paraId="069F1796" w14:textId="77777777" w:rsidR="00DF285D" w:rsidRPr="00DF285D" w:rsidRDefault="00DF285D" w:rsidP="00DF285D">
      <w:pPr>
        <w:rPr>
          <w:b/>
          <w:bCs/>
          <w:sz w:val="24"/>
          <w:szCs w:val="24"/>
        </w:rPr>
      </w:pPr>
    </w:p>
    <w:p w14:paraId="20588BF8" w14:textId="77777777" w:rsidR="00DF285D" w:rsidRPr="00DF285D" w:rsidRDefault="00DF285D" w:rsidP="00DF285D">
      <w:pPr>
        <w:rPr>
          <w:b/>
          <w:bCs/>
          <w:sz w:val="24"/>
          <w:szCs w:val="24"/>
        </w:rPr>
      </w:pPr>
    </w:p>
    <w:p w14:paraId="7FFE5E97" w14:textId="77777777" w:rsidR="00DF285D" w:rsidRPr="00DF285D" w:rsidRDefault="00DF285D" w:rsidP="00DF285D">
      <w:pPr>
        <w:rPr>
          <w:b/>
          <w:bCs/>
          <w:sz w:val="24"/>
          <w:szCs w:val="24"/>
        </w:rPr>
      </w:pPr>
      <w:r w:rsidRPr="00DF285D">
        <w:rPr>
          <w:b/>
          <w:bCs/>
          <w:sz w:val="24"/>
          <w:szCs w:val="24"/>
        </w:rPr>
        <w:t>About XGIMI Technology</w:t>
      </w:r>
    </w:p>
    <w:p w14:paraId="5C7FBB38" w14:textId="77777777" w:rsidR="00DF285D" w:rsidRPr="00DF285D" w:rsidRDefault="00DF285D" w:rsidP="00DF285D">
      <w:pPr>
        <w:rPr>
          <w:b/>
          <w:bCs/>
          <w:sz w:val="24"/>
          <w:szCs w:val="24"/>
        </w:rPr>
      </w:pPr>
    </w:p>
    <w:p w14:paraId="488BCE0B" w14:textId="7C61B4A8" w:rsidR="00DF285D" w:rsidRPr="00DF285D" w:rsidRDefault="00DF285D" w:rsidP="00DF285D">
      <w:pPr>
        <w:jc w:val="both"/>
        <w:rPr>
          <w:sz w:val="24"/>
          <w:szCs w:val="24"/>
        </w:rPr>
      </w:pPr>
      <w:r w:rsidRPr="00DF285D">
        <w:rPr>
          <w:sz w:val="24"/>
          <w:szCs w:val="24"/>
        </w:rPr>
        <w:t>Since 2013, the state-of-the-art XGIMI projectors have helped countless people worldwide to</w:t>
      </w:r>
      <w:r w:rsidRPr="00DF285D">
        <w:rPr>
          <w:sz w:val="24"/>
          <w:szCs w:val="24"/>
        </w:rPr>
        <w:t xml:space="preserve"> </w:t>
      </w:r>
      <w:r w:rsidRPr="00DF285D">
        <w:rPr>
          <w:sz w:val="24"/>
          <w:szCs w:val="24"/>
        </w:rPr>
        <w:t>create genuinely immersive audio-visual experiences. Working with reputable partners like</w:t>
      </w:r>
      <w:r w:rsidRPr="00DF285D">
        <w:rPr>
          <w:sz w:val="24"/>
          <w:szCs w:val="24"/>
        </w:rPr>
        <w:t xml:space="preserve"> </w:t>
      </w:r>
      <w:r w:rsidRPr="00DF285D">
        <w:rPr>
          <w:sz w:val="24"/>
          <w:szCs w:val="24"/>
        </w:rPr>
        <w:t>Google, Harman Kardon, Dolby Vision, and Texas Instruments, XGIMI builds all-in-one entertainment devices,</w:t>
      </w:r>
      <w:r w:rsidRPr="00DF285D">
        <w:rPr>
          <w:sz w:val="24"/>
          <w:szCs w:val="24"/>
        </w:rPr>
        <w:t xml:space="preserve"> </w:t>
      </w:r>
      <w:r w:rsidRPr="00DF285D">
        <w:rPr>
          <w:sz w:val="24"/>
          <w:szCs w:val="24"/>
        </w:rPr>
        <w:t>perfected due to their user-oriented philosophy. Through industry-leading innovation,</w:t>
      </w:r>
      <w:r w:rsidRPr="00DF285D">
        <w:rPr>
          <w:sz w:val="24"/>
          <w:szCs w:val="24"/>
        </w:rPr>
        <w:t xml:space="preserve"> </w:t>
      </w:r>
      <w:r w:rsidRPr="00DF285D">
        <w:rPr>
          <w:sz w:val="24"/>
          <w:szCs w:val="24"/>
        </w:rPr>
        <w:t>streamlined setups, and unique designs, XGIMI always strives to develop the best home and</w:t>
      </w:r>
      <w:r w:rsidRPr="00DF285D">
        <w:rPr>
          <w:sz w:val="24"/>
          <w:szCs w:val="24"/>
        </w:rPr>
        <w:t xml:space="preserve"> </w:t>
      </w:r>
      <w:r w:rsidRPr="00DF285D">
        <w:rPr>
          <w:sz w:val="24"/>
          <w:szCs w:val="24"/>
        </w:rPr>
        <w:t xml:space="preserve">portable projectors for everyone to enjoy. </w:t>
      </w:r>
    </w:p>
    <w:p w14:paraId="0E217E5E" w14:textId="2E699DA2" w:rsidR="008D46E1" w:rsidRPr="00DF285D" w:rsidRDefault="008D46E1" w:rsidP="00DF285D">
      <w:pPr>
        <w:rPr>
          <w:sz w:val="24"/>
          <w:szCs w:val="24"/>
        </w:rPr>
      </w:pPr>
    </w:p>
    <w:sectPr w:rsidR="008D46E1" w:rsidRPr="00DF285D">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08F3B" w14:textId="77777777" w:rsidR="003B44F0" w:rsidRDefault="003B44F0" w:rsidP="0054273C">
      <w:pPr>
        <w:spacing w:after="0" w:line="240" w:lineRule="auto"/>
      </w:pPr>
      <w:r>
        <w:separator/>
      </w:r>
    </w:p>
  </w:endnote>
  <w:endnote w:type="continuationSeparator" w:id="0">
    <w:p w14:paraId="22112228" w14:textId="77777777" w:rsidR="003B44F0" w:rsidRDefault="003B44F0" w:rsidP="0054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85993" w14:textId="77777777" w:rsidR="0054273C" w:rsidRPr="0054273C" w:rsidRDefault="0054273C" w:rsidP="0054273C">
    <w:pPr>
      <w:tabs>
        <w:tab w:val="center" w:pos="4320"/>
        <w:tab w:val="right" w:pos="8640"/>
      </w:tabs>
      <w:spacing w:after="0" w:line="240" w:lineRule="auto"/>
      <w:jc w:val="center"/>
      <w:rPr>
        <w:rFonts w:ascii="Tahoma" w:hAnsi="Tahoma" w:cs="Arial"/>
        <w:smallCaps/>
        <w:sz w:val="18"/>
        <w:szCs w:val="24"/>
      </w:rPr>
    </w:pPr>
    <w:r w:rsidRPr="0054273C">
      <w:rPr>
        <w:rFonts w:ascii="Tahoma" w:hAnsi="Tahoma" w:cs="Arial"/>
        <w:smallCaps/>
        <w:sz w:val="18"/>
        <w:szCs w:val="24"/>
      </w:rPr>
      <w:t xml:space="preserve">WaveMotion S.A. </w:t>
    </w:r>
  </w:p>
  <w:p w14:paraId="6DC14FF0" w14:textId="77777777" w:rsidR="0054273C" w:rsidRPr="0054273C" w:rsidRDefault="0054273C" w:rsidP="0054273C">
    <w:pPr>
      <w:tabs>
        <w:tab w:val="center" w:pos="4320"/>
        <w:tab w:val="right" w:pos="8640"/>
      </w:tabs>
      <w:spacing w:after="0" w:line="240" w:lineRule="auto"/>
      <w:jc w:val="center"/>
      <w:rPr>
        <w:rFonts w:ascii="Tahoma" w:hAnsi="Tahoma" w:cs="Arial"/>
        <w:smallCaps/>
        <w:sz w:val="16"/>
      </w:rPr>
    </w:pPr>
    <w:r w:rsidRPr="0054273C">
      <w:rPr>
        <w:rFonts w:ascii="Tahoma" w:hAnsi="Tahoma" w:cs="Arial"/>
        <w:smallCaps/>
        <w:sz w:val="16"/>
      </w:rPr>
      <w:t>33, palaiologou Str., chalandri</w:t>
    </w:r>
    <w:r w:rsidRPr="0054273C">
      <w:rPr>
        <w:rFonts w:ascii="Tahoma" w:hAnsi="Tahoma" w:cs="Arial"/>
        <w:smallCaps/>
        <w:sz w:val="16"/>
        <w:lang w:val="en-GB"/>
      </w:rPr>
      <w:t xml:space="preserve">, </w:t>
    </w:r>
    <w:r w:rsidRPr="0054273C">
      <w:rPr>
        <w:rFonts w:ascii="Tahoma" w:hAnsi="Tahoma" w:cs="Arial"/>
        <w:smallCaps/>
        <w:sz w:val="16"/>
      </w:rPr>
      <w:t>Τ. 210-9244 505</w:t>
    </w:r>
  </w:p>
  <w:p w14:paraId="2C24ADFD" w14:textId="77777777" w:rsidR="0054273C" w:rsidRPr="0054273C" w:rsidRDefault="0054273C" w:rsidP="0054273C">
    <w:pPr>
      <w:tabs>
        <w:tab w:val="center" w:pos="4320"/>
        <w:tab w:val="right" w:pos="8640"/>
      </w:tabs>
      <w:spacing w:after="0" w:line="240" w:lineRule="auto"/>
      <w:rPr>
        <w:rFonts w:ascii="Arial" w:eastAsia="Arial" w:hAnsi="Arial" w:cs="Arial"/>
        <w:lang w:val="fr"/>
      </w:rPr>
    </w:pPr>
    <w:r w:rsidRPr="0054273C">
      <w:rPr>
        <w:rFonts w:cs="Arial"/>
      </w:rPr>
      <w:t xml:space="preserve">                                                                </w:t>
    </w:r>
    <w:hyperlink r:id="rId1" w:history="1">
      <w:r w:rsidRPr="0054273C">
        <w:rPr>
          <w:rFonts w:ascii="Tahoma" w:hAnsi="Tahoma" w:cs="Arial"/>
          <w:color w:val="0000FF"/>
          <w:sz w:val="14"/>
          <w:szCs w:val="20"/>
          <w:u w:val="single"/>
          <w:lang w:val="en-GB"/>
        </w:rPr>
        <w:t>www</w:t>
      </w:r>
      <w:r w:rsidRPr="0054273C">
        <w:rPr>
          <w:rFonts w:ascii="Tahoma" w:hAnsi="Tahoma" w:cs="Arial"/>
          <w:color w:val="0000FF"/>
          <w:sz w:val="14"/>
          <w:szCs w:val="20"/>
          <w:u w:val="single"/>
        </w:rPr>
        <w:t>.wavemotion.gr</w:t>
      </w:r>
    </w:hyperlink>
    <w:r w:rsidRPr="0054273C">
      <w:rPr>
        <w:rFonts w:ascii="Tahoma" w:hAnsi="Tahoma" w:cs="Arial"/>
        <w:sz w:val="14"/>
        <w:szCs w:val="20"/>
      </w:rPr>
      <w:t xml:space="preserve">, E. </w:t>
    </w:r>
    <w:hyperlink r:id="rId2" w:history="1">
      <w:r w:rsidRPr="0054273C">
        <w:rPr>
          <w:rFonts w:ascii="Tahoma" w:hAnsi="Tahoma" w:cs="Arial"/>
          <w:color w:val="0000FF"/>
          <w:sz w:val="14"/>
          <w:szCs w:val="20"/>
          <w:u w:val="single"/>
        </w:rPr>
        <w:t>partners@wavemotion.gr</w:t>
      </w:r>
    </w:hyperlink>
  </w:p>
  <w:p w14:paraId="163389DF" w14:textId="77777777" w:rsidR="0054273C" w:rsidRPr="0054273C" w:rsidRDefault="0054273C">
    <w:pPr>
      <w:pStyle w:val="Footer"/>
      <w:rPr>
        <w:lang w:val="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4D1D0" w14:textId="77777777" w:rsidR="003B44F0" w:rsidRDefault="003B44F0" w:rsidP="0054273C">
      <w:pPr>
        <w:spacing w:after="0" w:line="240" w:lineRule="auto"/>
      </w:pPr>
      <w:r>
        <w:separator/>
      </w:r>
    </w:p>
  </w:footnote>
  <w:footnote w:type="continuationSeparator" w:id="0">
    <w:p w14:paraId="21BA8122" w14:textId="77777777" w:rsidR="003B44F0" w:rsidRDefault="003B44F0" w:rsidP="0054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DBF0" w14:textId="77777777" w:rsidR="0054273C" w:rsidRDefault="0054273C">
    <w:pPr>
      <w:pStyle w:val="Header"/>
    </w:pPr>
    <w:r>
      <w:rPr>
        <w:noProof/>
      </w:rPr>
      <w:drawing>
        <wp:inline distT="0" distB="0" distL="0" distR="0" wp14:anchorId="0AC65842" wp14:editId="76348675">
          <wp:extent cx="2188845" cy="579120"/>
          <wp:effectExtent l="0" t="0" r="1905" b="0"/>
          <wp:docPr id="32478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579120"/>
                  </a:xfrm>
                  <a:prstGeom prst="rect">
                    <a:avLst/>
                  </a:prstGeom>
                  <a:noFill/>
                </pic:spPr>
              </pic:pic>
            </a:graphicData>
          </a:graphic>
        </wp:inline>
      </w:drawing>
    </w:r>
    <w:r>
      <w:t xml:space="preserve">                                                                                </w:t>
    </w:r>
    <w:r>
      <w:rPr>
        <w:noProof/>
      </w:rPr>
      <w:drawing>
        <wp:inline distT="0" distB="0" distL="0" distR="0" wp14:anchorId="58173655" wp14:editId="0D8C303A">
          <wp:extent cx="1353185" cy="347345"/>
          <wp:effectExtent l="0" t="0" r="0" b="0"/>
          <wp:docPr id="1733803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34734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73C"/>
    <w:rsid w:val="00111168"/>
    <w:rsid w:val="00114AB0"/>
    <w:rsid w:val="00127744"/>
    <w:rsid w:val="001D6C78"/>
    <w:rsid w:val="00235351"/>
    <w:rsid w:val="002746A9"/>
    <w:rsid w:val="002B0CEF"/>
    <w:rsid w:val="002B2CAE"/>
    <w:rsid w:val="003B44F0"/>
    <w:rsid w:val="003F16C0"/>
    <w:rsid w:val="0042448E"/>
    <w:rsid w:val="00503B67"/>
    <w:rsid w:val="005068F3"/>
    <w:rsid w:val="0054273C"/>
    <w:rsid w:val="005C3FB0"/>
    <w:rsid w:val="005E28BB"/>
    <w:rsid w:val="00645D10"/>
    <w:rsid w:val="00652FF3"/>
    <w:rsid w:val="00687E5F"/>
    <w:rsid w:val="0083047B"/>
    <w:rsid w:val="008A2D35"/>
    <w:rsid w:val="008D46E1"/>
    <w:rsid w:val="008F2086"/>
    <w:rsid w:val="008F3560"/>
    <w:rsid w:val="00937321"/>
    <w:rsid w:val="00944684"/>
    <w:rsid w:val="00961C0C"/>
    <w:rsid w:val="00967C9D"/>
    <w:rsid w:val="00A0613B"/>
    <w:rsid w:val="00A67734"/>
    <w:rsid w:val="00AC3E83"/>
    <w:rsid w:val="00AE6970"/>
    <w:rsid w:val="00AF48B0"/>
    <w:rsid w:val="00B65011"/>
    <w:rsid w:val="00CC426A"/>
    <w:rsid w:val="00D1463F"/>
    <w:rsid w:val="00D46D16"/>
    <w:rsid w:val="00D564B4"/>
    <w:rsid w:val="00D828AE"/>
    <w:rsid w:val="00D91333"/>
    <w:rsid w:val="00DC293B"/>
    <w:rsid w:val="00DF285D"/>
    <w:rsid w:val="00DF334E"/>
    <w:rsid w:val="00E72D01"/>
    <w:rsid w:val="00EE2B78"/>
    <w:rsid w:val="00F55AAA"/>
    <w:rsid w:val="00F65FBC"/>
    <w:rsid w:val="00FD1D56"/>
    <w:rsid w:val="0A1D29B4"/>
    <w:rsid w:val="28EE6340"/>
    <w:rsid w:val="4E534607"/>
    <w:rsid w:val="517FCB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CF7E8"/>
  <w15:chartTrackingRefBased/>
  <w15:docId w15:val="{26EA15E9-EFED-4FEC-9112-1C15AA3D8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73C"/>
    <w:rPr>
      <w:rFonts w:ascii="Calibri" w:eastAsia="Calibri" w:hAnsi="Calibri" w:cs="Calibri"/>
      <w:kern w:val="0"/>
      <w:lang w:eastAsia="nl-NL" w:bidi="ar-SA"/>
      <w14:ligatures w14:val="none"/>
    </w:rPr>
  </w:style>
  <w:style w:type="paragraph" w:styleId="Heading1">
    <w:name w:val="heading 1"/>
    <w:basedOn w:val="Normal"/>
    <w:next w:val="Normal"/>
    <w:link w:val="Heading1Char"/>
    <w:uiPriority w:val="9"/>
    <w:qFormat/>
    <w:rsid w:val="0054273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bidi="he-IL"/>
      <w14:ligatures w14:val="standardContextual"/>
    </w:rPr>
  </w:style>
  <w:style w:type="paragraph" w:styleId="Heading2">
    <w:name w:val="heading 2"/>
    <w:basedOn w:val="Normal"/>
    <w:next w:val="Normal"/>
    <w:link w:val="Heading2Char"/>
    <w:uiPriority w:val="9"/>
    <w:semiHidden/>
    <w:unhideWhenUsed/>
    <w:qFormat/>
    <w:rsid w:val="0054273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bidi="he-IL"/>
      <w14:ligatures w14:val="standardContextual"/>
    </w:rPr>
  </w:style>
  <w:style w:type="paragraph" w:styleId="Heading3">
    <w:name w:val="heading 3"/>
    <w:basedOn w:val="Normal"/>
    <w:next w:val="Normal"/>
    <w:link w:val="Heading3Char"/>
    <w:uiPriority w:val="9"/>
    <w:semiHidden/>
    <w:unhideWhenUsed/>
    <w:qFormat/>
    <w:rsid w:val="0054273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bidi="he-IL"/>
      <w14:ligatures w14:val="standardContextual"/>
    </w:rPr>
  </w:style>
  <w:style w:type="paragraph" w:styleId="Heading4">
    <w:name w:val="heading 4"/>
    <w:basedOn w:val="Normal"/>
    <w:next w:val="Normal"/>
    <w:link w:val="Heading4Char"/>
    <w:uiPriority w:val="9"/>
    <w:semiHidden/>
    <w:unhideWhenUsed/>
    <w:qFormat/>
    <w:rsid w:val="0054273C"/>
    <w:pPr>
      <w:keepNext/>
      <w:keepLines/>
      <w:spacing w:before="80" w:after="40"/>
      <w:outlineLvl w:val="3"/>
    </w:pPr>
    <w:rPr>
      <w:rFonts w:asciiTheme="minorHAnsi" w:eastAsiaTheme="majorEastAsia" w:hAnsiTheme="minorHAnsi" w:cstheme="majorBidi"/>
      <w:i/>
      <w:iCs/>
      <w:color w:val="0F4761" w:themeColor="accent1" w:themeShade="BF"/>
      <w:kern w:val="2"/>
      <w:lang w:eastAsia="en-US" w:bidi="he-IL"/>
      <w14:ligatures w14:val="standardContextual"/>
    </w:rPr>
  </w:style>
  <w:style w:type="paragraph" w:styleId="Heading5">
    <w:name w:val="heading 5"/>
    <w:basedOn w:val="Normal"/>
    <w:next w:val="Normal"/>
    <w:link w:val="Heading5Char"/>
    <w:uiPriority w:val="9"/>
    <w:semiHidden/>
    <w:unhideWhenUsed/>
    <w:qFormat/>
    <w:rsid w:val="0054273C"/>
    <w:pPr>
      <w:keepNext/>
      <w:keepLines/>
      <w:spacing w:before="80" w:after="40"/>
      <w:outlineLvl w:val="4"/>
    </w:pPr>
    <w:rPr>
      <w:rFonts w:asciiTheme="minorHAnsi" w:eastAsiaTheme="majorEastAsia" w:hAnsiTheme="minorHAnsi" w:cstheme="majorBidi"/>
      <w:color w:val="0F4761" w:themeColor="accent1" w:themeShade="BF"/>
      <w:kern w:val="2"/>
      <w:lang w:eastAsia="en-US" w:bidi="he-IL"/>
      <w14:ligatures w14:val="standardContextual"/>
    </w:rPr>
  </w:style>
  <w:style w:type="paragraph" w:styleId="Heading6">
    <w:name w:val="heading 6"/>
    <w:basedOn w:val="Normal"/>
    <w:next w:val="Normal"/>
    <w:link w:val="Heading6Char"/>
    <w:uiPriority w:val="9"/>
    <w:semiHidden/>
    <w:unhideWhenUsed/>
    <w:qFormat/>
    <w:rsid w:val="0054273C"/>
    <w:pPr>
      <w:keepNext/>
      <w:keepLines/>
      <w:spacing w:before="40" w:after="0"/>
      <w:outlineLvl w:val="5"/>
    </w:pPr>
    <w:rPr>
      <w:rFonts w:asciiTheme="minorHAnsi" w:eastAsiaTheme="majorEastAsia" w:hAnsiTheme="minorHAnsi" w:cstheme="majorBidi"/>
      <w:i/>
      <w:iCs/>
      <w:color w:val="595959" w:themeColor="text1" w:themeTint="A6"/>
      <w:kern w:val="2"/>
      <w:lang w:eastAsia="en-US" w:bidi="he-IL"/>
      <w14:ligatures w14:val="standardContextual"/>
    </w:rPr>
  </w:style>
  <w:style w:type="paragraph" w:styleId="Heading7">
    <w:name w:val="heading 7"/>
    <w:basedOn w:val="Normal"/>
    <w:next w:val="Normal"/>
    <w:link w:val="Heading7Char"/>
    <w:uiPriority w:val="9"/>
    <w:semiHidden/>
    <w:unhideWhenUsed/>
    <w:qFormat/>
    <w:rsid w:val="0054273C"/>
    <w:pPr>
      <w:keepNext/>
      <w:keepLines/>
      <w:spacing w:before="40" w:after="0"/>
      <w:outlineLvl w:val="6"/>
    </w:pPr>
    <w:rPr>
      <w:rFonts w:asciiTheme="minorHAnsi" w:eastAsiaTheme="majorEastAsia" w:hAnsiTheme="minorHAnsi" w:cstheme="majorBidi"/>
      <w:color w:val="595959" w:themeColor="text1" w:themeTint="A6"/>
      <w:kern w:val="2"/>
      <w:lang w:eastAsia="en-US" w:bidi="he-IL"/>
      <w14:ligatures w14:val="standardContextual"/>
    </w:rPr>
  </w:style>
  <w:style w:type="paragraph" w:styleId="Heading8">
    <w:name w:val="heading 8"/>
    <w:basedOn w:val="Normal"/>
    <w:next w:val="Normal"/>
    <w:link w:val="Heading8Char"/>
    <w:uiPriority w:val="9"/>
    <w:semiHidden/>
    <w:unhideWhenUsed/>
    <w:qFormat/>
    <w:rsid w:val="0054273C"/>
    <w:pPr>
      <w:keepNext/>
      <w:keepLines/>
      <w:spacing w:after="0"/>
      <w:outlineLvl w:val="7"/>
    </w:pPr>
    <w:rPr>
      <w:rFonts w:asciiTheme="minorHAnsi" w:eastAsiaTheme="majorEastAsia" w:hAnsiTheme="minorHAnsi" w:cstheme="majorBidi"/>
      <w:i/>
      <w:iCs/>
      <w:color w:val="272727" w:themeColor="text1" w:themeTint="D8"/>
      <w:kern w:val="2"/>
      <w:lang w:eastAsia="en-US" w:bidi="he-IL"/>
      <w14:ligatures w14:val="standardContextual"/>
    </w:rPr>
  </w:style>
  <w:style w:type="paragraph" w:styleId="Heading9">
    <w:name w:val="heading 9"/>
    <w:basedOn w:val="Normal"/>
    <w:next w:val="Normal"/>
    <w:link w:val="Heading9Char"/>
    <w:uiPriority w:val="9"/>
    <w:semiHidden/>
    <w:unhideWhenUsed/>
    <w:qFormat/>
    <w:rsid w:val="0054273C"/>
    <w:pPr>
      <w:keepNext/>
      <w:keepLines/>
      <w:spacing w:after="0"/>
      <w:outlineLvl w:val="8"/>
    </w:pPr>
    <w:rPr>
      <w:rFonts w:asciiTheme="minorHAnsi" w:eastAsiaTheme="majorEastAsia" w:hAnsiTheme="minorHAnsi" w:cstheme="majorBidi"/>
      <w:color w:val="272727" w:themeColor="text1" w:themeTint="D8"/>
      <w:kern w:val="2"/>
      <w:lang w:eastAsia="en-US"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7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27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27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27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27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27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27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27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273C"/>
    <w:rPr>
      <w:rFonts w:eastAsiaTheme="majorEastAsia" w:cstheme="majorBidi"/>
      <w:color w:val="272727" w:themeColor="text1" w:themeTint="D8"/>
    </w:rPr>
  </w:style>
  <w:style w:type="paragraph" w:styleId="Title">
    <w:name w:val="Title"/>
    <w:basedOn w:val="Normal"/>
    <w:next w:val="Normal"/>
    <w:link w:val="TitleChar"/>
    <w:uiPriority w:val="10"/>
    <w:qFormat/>
    <w:rsid w:val="0054273C"/>
    <w:pPr>
      <w:spacing w:after="80" w:line="240" w:lineRule="auto"/>
      <w:contextualSpacing/>
    </w:pPr>
    <w:rPr>
      <w:rFonts w:asciiTheme="majorHAnsi" w:eastAsiaTheme="majorEastAsia" w:hAnsiTheme="majorHAnsi" w:cstheme="majorBidi"/>
      <w:spacing w:val="-10"/>
      <w:kern w:val="28"/>
      <w:sz w:val="56"/>
      <w:szCs w:val="56"/>
      <w:lang w:eastAsia="en-US" w:bidi="he-IL"/>
      <w14:ligatures w14:val="standardContextual"/>
    </w:rPr>
  </w:style>
  <w:style w:type="character" w:customStyle="1" w:styleId="TitleChar">
    <w:name w:val="Title Char"/>
    <w:basedOn w:val="DefaultParagraphFont"/>
    <w:link w:val="Title"/>
    <w:uiPriority w:val="10"/>
    <w:rsid w:val="005427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273C"/>
    <w:pPr>
      <w:numPr>
        <w:ilvl w:val="1"/>
      </w:numPr>
    </w:pPr>
    <w:rPr>
      <w:rFonts w:asciiTheme="minorHAnsi" w:eastAsiaTheme="majorEastAsia" w:hAnsiTheme="minorHAnsi" w:cstheme="majorBidi"/>
      <w:color w:val="595959" w:themeColor="text1" w:themeTint="A6"/>
      <w:spacing w:val="15"/>
      <w:kern w:val="2"/>
      <w:sz w:val="28"/>
      <w:szCs w:val="28"/>
      <w:lang w:eastAsia="en-US" w:bidi="he-IL"/>
      <w14:ligatures w14:val="standardContextual"/>
    </w:rPr>
  </w:style>
  <w:style w:type="character" w:customStyle="1" w:styleId="SubtitleChar">
    <w:name w:val="Subtitle Char"/>
    <w:basedOn w:val="DefaultParagraphFont"/>
    <w:link w:val="Subtitle"/>
    <w:uiPriority w:val="11"/>
    <w:rsid w:val="005427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273C"/>
    <w:pPr>
      <w:spacing w:before="160"/>
      <w:jc w:val="center"/>
    </w:pPr>
    <w:rPr>
      <w:rFonts w:asciiTheme="minorHAnsi" w:eastAsiaTheme="minorHAnsi" w:hAnsiTheme="minorHAnsi" w:cstheme="minorBidi"/>
      <w:i/>
      <w:iCs/>
      <w:color w:val="404040" w:themeColor="text1" w:themeTint="BF"/>
      <w:kern w:val="2"/>
      <w:lang w:eastAsia="en-US" w:bidi="he-IL"/>
      <w14:ligatures w14:val="standardContextual"/>
    </w:rPr>
  </w:style>
  <w:style w:type="character" w:customStyle="1" w:styleId="QuoteChar">
    <w:name w:val="Quote Char"/>
    <w:basedOn w:val="DefaultParagraphFont"/>
    <w:link w:val="Quote"/>
    <w:uiPriority w:val="29"/>
    <w:rsid w:val="0054273C"/>
    <w:rPr>
      <w:i/>
      <w:iCs/>
      <w:color w:val="404040" w:themeColor="text1" w:themeTint="BF"/>
    </w:rPr>
  </w:style>
  <w:style w:type="paragraph" w:styleId="ListParagraph">
    <w:name w:val="List Paragraph"/>
    <w:basedOn w:val="Normal"/>
    <w:uiPriority w:val="34"/>
    <w:qFormat/>
    <w:rsid w:val="0054273C"/>
    <w:pPr>
      <w:ind w:left="720"/>
      <w:contextualSpacing/>
    </w:pPr>
    <w:rPr>
      <w:rFonts w:asciiTheme="minorHAnsi" w:eastAsiaTheme="minorHAnsi" w:hAnsiTheme="minorHAnsi" w:cstheme="minorBidi"/>
      <w:kern w:val="2"/>
      <w:lang w:eastAsia="en-US" w:bidi="he-IL"/>
      <w14:ligatures w14:val="standardContextual"/>
    </w:rPr>
  </w:style>
  <w:style w:type="character" w:styleId="IntenseEmphasis">
    <w:name w:val="Intense Emphasis"/>
    <w:basedOn w:val="DefaultParagraphFont"/>
    <w:uiPriority w:val="21"/>
    <w:qFormat/>
    <w:rsid w:val="0054273C"/>
    <w:rPr>
      <w:i/>
      <w:iCs/>
      <w:color w:val="0F4761" w:themeColor="accent1" w:themeShade="BF"/>
    </w:rPr>
  </w:style>
  <w:style w:type="paragraph" w:styleId="IntenseQuote">
    <w:name w:val="Intense Quote"/>
    <w:basedOn w:val="Normal"/>
    <w:next w:val="Normal"/>
    <w:link w:val="IntenseQuoteChar"/>
    <w:uiPriority w:val="30"/>
    <w:qFormat/>
    <w:rsid w:val="0054273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bidi="he-IL"/>
      <w14:ligatures w14:val="standardContextual"/>
    </w:rPr>
  </w:style>
  <w:style w:type="character" w:customStyle="1" w:styleId="IntenseQuoteChar">
    <w:name w:val="Intense Quote Char"/>
    <w:basedOn w:val="DefaultParagraphFont"/>
    <w:link w:val="IntenseQuote"/>
    <w:uiPriority w:val="30"/>
    <w:rsid w:val="0054273C"/>
    <w:rPr>
      <w:i/>
      <w:iCs/>
      <w:color w:val="0F4761" w:themeColor="accent1" w:themeShade="BF"/>
    </w:rPr>
  </w:style>
  <w:style w:type="character" w:styleId="IntenseReference">
    <w:name w:val="Intense Reference"/>
    <w:basedOn w:val="DefaultParagraphFont"/>
    <w:uiPriority w:val="32"/>
    <w:qFormat/>
    <w:rsid w:val="0054273C"/>
    <w:rPr>
      <w:b/>
      <w:bCs/>
      <w:smallCaps/>
      <w:color w:val="0F4761" w:themeColor="accent1" w:themeShade="BF"/>
      <w:spacing w:val="5"/>
    </w:rPr>
  </w:style>
  <w:style w:type="paragraph" w:styleId="Header">
    <w:name w:val="header"/>
    <w:basedOn w:val="Normal"/>
    <w:link w:val="HeaderChar"/>
    <w:uiPriority w:val="99"/>
    <w:unhideWhenUsed/>
    <w:rsid w:val="0054273C"/>
    <w:pPr>
      <w:tabs>
        <w:tab w:val="center" w:pos="4320"/>
        <w:tab w:val="right" w:pos="8640"/>
      </w:tabs>
      <w:spacing w:after="0" w:line="240" w:lineRule="auto"/>
    </w:pPr>
    <w:rPr>
      <w:rFonts w:asciiTheme="minorHAnsi" w:eastAsiaTheme="minorHAnsi" w:hAnsiTheme="minorHAnsi" w:cstheme="minorBidi"/>
      <w:kern w:val="2"/>
      <w:lang w:eastAsia="en-US" w:bidi="he-IL"/>
      <w14:ligatures w14:val="standardContextual"/>
    </w:rPr>
  </w:style>
  <w:style w:type="character" w:customStyle="1" w:styleId="HeaderChar">
    <w:name w:val="Header Char"/>
    <w:basedOn w:val="DefaultParagraphFont"/>
    <w:link w:val="Header"/>
    <w:uiPriority w:val="99"/>
    <w:rsid w:val="0054273C"/>
  </w:style>
  <w:style w:type="paragraph" w:styleId="Footer">
    <w:name w:val="footer"/>
    <w:basedOn w:val="Normal"/>
    <w:link w:val="FooterChar"/>
    <w:uiPriority w:val="99"/>
    <w:unhideWhenUsed/>
    <w:rsid w:val="0054273C"/>
    <w:pPr>
      <w:tabs>
        <w:tab w:val="center" w:pos="4320"/>
        <w:tab w:val="right" w:pos="8640"/>
      </w:tabs>
      <w:spacing w:after="0" w:line="240" w:lineRule="auto"/>
    </w:pPr>
    <w:rPr>
      <w:rFonts w:asciiTheme="minorHAnsi" w:eastAsiaTheme="minorHAnsi" w:hAnsiTheme="minorHAnsi" w:cstheme="minorBidi"/>
      <w:kern w:val="2"/>
      <w:lang w:eastAsia="en-US" w:bidi="he-IL"/>
      <w14:ligatures w14:val="standardContextual"/>
    </w:rPr>
  </w:style>
  <w:style w:type="character" w:customStyle="1" w:styleId="FooterChar">
    <w:name w:val="Footer Char"/>
    <w:basedOn w:val="DefaultParagraphFont"/>
    <w:link w:val="Footer"/>
    <w:uiPriority w:val="99"/>
    <w:rsid w:val="0054273C"/>
  </w:style>
  <w:style w:type="character" w:styleId="Hyperlink">
    <w:name w:val="Hyperlink"/>
    <w:basedOn w:val="DefaultParagraphFont"/>
    <w:uiPriority w:val="99"/>
    <w:unhideWhenUsed/>
    <w:rsid w:val="0054273C"/>
    <w:rPr>
      <w:color w:val="467886" w:themeColor="hyperlink"/>
      <w:u w:val="single"/>
    </w:rPr>
  </w:style>
  <w:style w:type="character" w:styleId="UnresolvedMention">
    <w:name w:val="Unresolved Mention"/>
    <w:basedOn w:val="DefaultParagraphFont"/>
    <w:uiPriority w:val="99"/>
    <w:semiHidden/>
    <w:unhideWhenUsed/>
    <w:rsid w:val="00A0613B"/>
    <w:rPr>
      <w:color w:val="605E5C"/>
      <w:shd w:val="clear" w:color="auto" w:fill="E1DFDD"/>
    </w:rPr>
  </w:style>
  <w:style w:type="paragraph" w:styleId="HTMLPreformatted">
    <w:name w:val="HTML Preformatted"/>
    <w:basedOn w:val="Normal"/>
    <w:link w:val="HTMLPreformattedChar"/>
    <w:uiPriority w:val="99"/>
    <w:semiHidden/>
    <w:unhideWhenUsed/>
    <w:rsid w:val="00A061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0613B"/>
    <w:rPr>
      <w:rFonts w:ascii="Consolas" w:eastAsia="Calibri" w:hAnsi="Consolas" w:cs="Calibri"/>
      <w:kern w:val="0"/>
      <w:sz w:val="20"/>
      <w:szCs w:val="20"/>
      <w:lang w:eastAsia="nl-NL" w:bidi="ar-SA"/>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kern w:val="0"/>
      <w:sz w:val="20"/>
      <w:szCs w:val="20"/>
      <w:lang w:eastAsia="nl-NL" w:bidi="ar-SA"/>
      <w14:ligatures w14:val="non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85974">
      <w:bodyDiv w:val="1"/>
      <w:marLeft w:val="0"/>
      <w:marRight w:val="0"/>
      <w:marTop w:val="0"/>
      <w:marBottom w:val="0"/>
      <w:divBdr>
        <w:top w:val="none" w:sz="0" w:space="0" w:color="auto"/>
        <w:left w:val="none" w:sz="0" w:space="0" w:color="auto"/>
        <w:bottom w:val="none" w:sz="0" w:space="0" w:color="auto"/>
        <w:right w:val="none" w:sz="0" w:space="0" w:color="auto"/>
      </w:divBdr>
    </w:div>
    <w:div w:id="571045283">
      <w:bodyDiv w:val="1"/>
      <w:marLeft w:val="0"/>
      <w:marRight w:val="0"/>
      <w:marTop w:val="0"/>
      <w:marBottom w:val="0"/>
      <w:divBdr>
        <w:top w:val="none" w:sz="0" w:space="0" w:color="auto"/>
        <w:left w:val="none" w:sz="0" w:space="0" w:color="auto"/>
        <w:bottom w:val="none" w:sz="0" w:space="0" w:color="auto"/>
        <w:right w:val="none" w:sz="0" w:space="0" w:color="auto"/>
      </w:divBdr>
    </w:div>
    <w:div w:id="849178257">
      <w:bodyDiv w:val="1"/>
      <w:marLeft w:val="0"/>
      <w:marRight w:val="0"/>
      <w:marTop w:val="0"/>
      <w:marBottom w:val="0"/>
      <w:divBdr>
        <w:top w:val="none" w:sz="0" w:space="0" w:color="auto"/>
        <w:left w:val="none" w:sz="0" w:space="0" w:color="auto"/>
        <w:bottom w:val="none" w:sz="0" w:space="0" w:color="auto"/>
        <w:right w:val="none" w:sz="0" w:space="0" w:color="auto"/>
      </w:divBdr>
    </w:div>
    <w:div w:id="988745912">
      <w:bodyDiv w:val="1"/>
      <w:marLeft w:val="0"/>
      <w:marRight w:val="0"/>
      <w:marTop w:val="0"/>
      <w:marBottom w:val="0"/>
      <w:divBdr>
        <w:top w:val="none" w:sz="0" w:space="0" w:color="auto"/>
        <w:left w:val="none" w:sz="0" w:space="0" w:color="auto"/>
        <w:bottom w:val="none" w:sz="0" w:space="0" w:color="auto"/>
        <w:right w:val="none" w:sz="0" w:space="0" w:color="auto"/>
      </w:divBdr>
    </w:div>
    <w:div w:id="1078093747">
      <w:bodyDiv w:val="1"/>
      <w:marLeft w:val="0"/>
      <w:marRight w:val="0"/>
      <w:marTop w:val="0"/>
      <w:marBottom w:val="0"/>
      <w:divBdr>
        <w:top w:val="none" w:sz="0" w:space="0" w:color="auto"/>
        <w:left w:val="none" w:sz="0" w:space="0" w:color="auto"/>
        <w:bottom w:val="none" w:sz="0" w:space="0" w:color="auto"/>
        <w:right w:val="none" w:sz="0" w:space="0" w:color="auto"/>
      </w:divBdr>
    </w:div>
    <w:div w:id="1255942637">
      <w:bodyDiv w:val="1"/>
      <w:marLeft w:val="0"/>
      <w:marRight w:val="0"/>
      <w:marTop w:val="0"/>
      <w:marBottom w:val="0"/>
      <w:divBdr>
        <w:top w:val="none" w:sz="0" w:space="0" w:color="auto"/>
        <w:left w:val="none" w:sz="0" w:space="0" w:color="auto"/>
        <w:bottom w:val="none" w:sz="0" w:space="0" w:color="auto"/>
        <w:right w:val="none" w:sz="0" w:space="0" w:color="auto"/>
      </w:divBdr>
    </w:div>
    <w:div w:id="1594625515">
      <w:bodyDiv w:val="1"/>
      <w:marLeft w:val="0"/>
      <w:marRight w:val="0"/>
      <w:marTop w:val="0"/>
      <w:marBottom w:val="0"/>
      <w:divBdr>
        <w:top w:val="none" w:sz="0" w:space="0" w:color="auto"/>
        <w:left w:val="none" w:sz="0" w:space="0" w:color="auto"/>
        <w:bottom w:val="none" w:sz="0" w:space="0" w:color="auto"/>
        <w:right w:val="none" w:sz="0" w:space="0" w:color="auto"/>
      </w:divBdr>
    </w:div>
    <w:div w:id="1766151759">
      <w:bodyDiv w:val="1"/>
      <w:marLeft w:val="0"/>
      <w:marRight w:val="0"/>
      <w:marTop w:val="0"/>
      <w:marBottom w:val="0"/>
      <w:divBdr>
        <w:top w:val="none" w:sz="0" w:space="0" w:color="auto"/>
        <w:left w:val="none" w:sz="0" w:space="0" w:color="auto"/>
        <w:bottom w:val="none" w:sz="0" w:space="0" w:color="auto"/>
        <w:right w:val="none" w:sz="0" w:space="0" w:color="auto"/>
      </w:divBdr>
    </w:div>
    <w:div w:id="1840584183">
      <w:bodyDiv w:val="1"/>
      <w:marLeft w:val="0"/>
      <w:marRight w:val="0"/>
      <w:marTop w:val="0"/>
      <w:marBottom w:val="0"/>
      <w:divBdr>
        <w:top w:val="none" w:sz="0" w:space="0" w:color="auto"/>
        <w:left w:val="none" w:sz="0" w:space="0" w:color="auto"/>
        <w:bottom w:val="none" w:sz="0" w:space="0" w:color="auto"/>
        <w:right w:val="none" w:sz="0" w:space="0" w:color="auto"/>
      </w:divBdr>
    </w:div>
    <w:div w:id="185650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tagram.com/xgimitech_gr_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wavemotion.gr/el/our_brands/xgimi/"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artners@WaveMotion.gr"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934DAF-3756-4EC7-854F-B49CBEC9D7B3}">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2.xml><?xml version="1.0" encoding="utf-8"?>
<ds:datastoreItem xmlns:ds="http://schemas.openxmlformats.org/officeDocument/2006/customXml" ds:itemID="{257DCC4E-6DB8-4647-B536-2C4658118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96622B-9058-47F4-8510-DC52BF035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2</cp:revision>
  <dcterms:created xsi:type="dcterms:W3CDTF">2025-09-16T11:40:00Z</dcterms:created>
  <dcterms:modified xsi:type="dcterms:W3CDTF">2025-09-16T14:35:00Z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